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D40" w:rsidRPr="00401241" w:rsidRDefault="00355D40" w:rsidP="00401241">
      <w:pPr>
        <w:spacing w:line="480" w:lineRule="auto"/>
        <w:jc w:val="center"/>
        <w:rPr>
          <w:rFonts w:ascii="Times New Roman" w:hAnsi="Times New Roman" w:cs="Times New Roman"/>
          <w:sz w:val="24"/>
          <w:szCs w:val="24"/>
        </w:rPr>
      </w:pPr>
    </w:p>
    <w:p w:rsidR="00355D40" w:rsidRPr="00401241" w:rsidRDefault="00355D40" w:rsidP="00401241">
      <w:pPr>
        <w:spacing w:line="480" w:lineRule="auto"/>
        <w:jc w:val="center"/>
        <w:rPr>
          <w:rFonts w:ascii="Times New Roman" w:hAnsi="Times New Roman" w:cs="Times New Roman"/>
          <w:sz w:val="24"/>
          <w:szCs w:val="24"/>
        </w:rPr>
      </w:pPr>
    </w:p>
    <w:p w:rsidR="00355D40" w:rsidRPr="00401241" w:rsidRDefault="00355D40" w:rsidP="00401241">
      <w:pPr>
        <w:spacing w:line="480" w:lineRule="auto"/>
        <w:jc w:val="center"/>
        <w:rPr>
          <w:rFonts w:ascii="Times New Roman" w:hAnsi="Times New Roman" w:cs="Times New Roman"/>
          <w:sz w:val="24"/>
          <w:szCs w:val="24"/>
        </w:rPr>
      </w:pPr>
    </w:p>
    <w:p w:rsidR="007F412C" w:rsidRPr="00401241" w:rsidRDefault="00180EE7" w:rsidP="00401241">
      <w:pPr>
        <w:spacing w:line="480" w:lineRule="auto"/>
        <w:ind w:firstLine="720"/>
        <w:jc w:val="center"/>
        <w:rPr>
          <w:rFonts w:ascii="Times New Roman" w:hAnsi="Times New Roman" w:cs="Times New Roman"/>
          <w:sz w:val="24"/>
          <w:szCs w:val="24"/>
        </w:rPr>
      </w:pPr>
      <w:r w:rsidRPr="00401241">
        <w:rPr>
          <w:rFonts w:ascii="Times New Roman" w:hAnsi="Times New Roman" w:cs="Times New Roman"/>
          <w:sz w:val="24"/>
          <w:szCs w:val="24"/>
        </w:rPr>
        <w:t>L</w:t>
      </w:r>
      <w:r w:rsidR="00CD78EA" w:rsidRPr="00401241">
        <w:rPr>
          <w:rFonts w:ascii="Times New Roman" w:hAnsi="Times New Roman" w:cs="Times New Roman"/>
          <w:sz w:val="24"/>
          <w:szCs w:val="24"/>
        </w:rPr>
        <w:t xml:space="preserve">earning and </w:t>
      </w:r>
      <w:r w:rsidR="00CD78EA">
        <w:rPr>
          <w:rFonts w:ascii="Times New Roman" w:hAnsi="Times New Roman" w:cs="Times New Roman"/>
          <w:sz w:val="24"/>
          <w:szCs w:val="24"/>
        </w:rPr>
        <w:t>Development Case S</w:t>
      </w:r>
      <w:r w:rsidR="00CD78EA" w:rsidRPr="00401241">
        <w:rPr>
          <w:rFonts w:ascii="Times New Roman" w:hAnsi="Times New Roman" w:cs="Times New Roman"/>
          <w:sz w:val="24"/>
          <w:szCs w:val="24"/>
        </w:rPr>
        <w:t>tudy</w:t>
      </w:r>
    </w:p>
    <w:p w:rsidR="00355D40" w:rsidRPr="00401241" w:rsidRDefault="00355D40" w:rsidP="00401241">
      <w:pPr>
        <w:spacing w:line="480" w:lineRule="auto"/>
        <w:ind w:firstLine="720"/>
        <w:jc w:val="center"/>
        <w:rPr>
          <w:rFonts w:ascii="Times New Roman" w:hAnsi="Times New Roman" w:cs="Times New Roman"/>
          <w:sz w:val="24"/>
          <w:szCs w:val="24"/>
        </w:rPr>
      </w:pPr>
    </w:p>
    <w:p w:rsidR="00355D40" w:rsidRPr="00401241" w:rsidRDefault="00355D40" w:rsidP="00401241">
      <w:pPr>
        <w:spacing w:line="480" w:lineRule="auto"/>
        <w:ind w:firstLine="720"/>
        <w:jc w:val="center"/>
        <w:rPr>
          <w:rFonts w:ascii="Times New Roman" w:hAnsi="Times New Roman" w:cs="Times New Roman"/>
          <w:sz w:val="24"/>
          <w:szCs w:val="24"/>
        </w:rPr>
      </w:pPr>
    </w:p>
    <w:p w:rsidR="00355D40" w:rsidRPr="00401241" w:rsidRDefault="00355D40" w:rsidP="00401241">
      <w:pPr>
        <w:spacing w:line="480" w:lineRule="auto"/>
        <w:ind w:firstLine="720"/>
        <w:jc w:val="center"/>
        <w:rPr>
          <w:rFonts w:ascii="Times New Roman" w:hAnsi="Times New Roman" w:cs="Times New Roman"/>
          <w:sz w:val="24"/>
          <w:szCs w:val="24"/>
        </w:rPr>
      </w:pPr>
    </w:p>
    <w:p w:rsidR="0081422E" w:rsidRPr="00401241" w:rsidRDefault="00180EE7" w:rsidP="00401241">
      <w:pPr>
        <w:spacing w:line="480" w:lineRule="auto"/>
        <w:ind w:firstLine="720"/>
        <w:jc w:val="center"/>
        <w:rPr>
          <w:rFonts w:ascii="Times New Roman" w:hAnsi="Times New Roman" w:cs="Times New Roman"/>
          <w:sz w:val="24"/>
          <w:szCs w:val="24"/>
        </w:rPr>
      </w:pPr>
      <w:r w:rsidRPr="00401241">
        <w:rPr>
          <w:rFonts w:ascii="Times New Roman" w:hAnsi="Times New Roman" w:cs="Times New Roman"/>
          <w:sz w:val="24"/>
          <w:szCs w:val="24"/>
        </w:rPr>
        <w:t>Student’s Name</w:t>
      </w:r>
    </w:p>
    <w:p w:rsidR="0081422E" w:rsidRPr="00401241" w:rsidRDefault="00180EE7" w:rsidP="00401241">
      <w:pPr>
        <w:spacing w:line="480" w:lineRule="auto"/>
        <w:ind w:firstLine="720"/>
        <w:jc w:val="center"/>
        <w:rPr>
          <w:rFonts w:ascii="Times New Roman" w:hAnsi="Times New Roman" w:cs="Times New Roman"/>
          <w:sz w:val="24"/>
          <w:szCs w:val="24"/>
        </w:rPr>
      </w:pPr>
      <w:r w:rsidRPr="00401241">
        <w:rPr>
          <w:rFonts w:ascii="Times New Roman" w:hAnsi="Times New Roman" w:cs="Times New Roman"/>
          <w:sz w:val="24"/>
          <w:szCs w:val="24"/>
        </w:rPr>
        <w:t>Institution</w:t>
      </w:r>
    </w:p>
    <w:p w:rsidR="0081422E" w:rsidRPr="00401241" w:rsidRDefault="00180EE7" w:rsidP="00401241">
      <w:pPr>
        <w:spacing w:line="480" w:lineRule="auto"/>
        <w:ind w:firstLine="720"/>
        <w:jc w:val="center"/>
        <w:rPr>
          <w:rFonts w:ascii="Times New Roman" w:hAnsi="Times New Roman" w:cs="Times New Roman"/>
          <w:sz w:val="24"/>
          <w:szCs w:val="24"/>
        </w:rPr>
      </w:pPr>
      <w:r w:rsidRPr="00401241">
        <w:rPr>
          <w:rFonts w:ascii="Times New Roman" w:hAnsi="Times New Roman" w:cs="Times New Roman"/>
          <w:sz w:val="24"/>
          <w:szCs w:val="24"/>
        </w:rPr>
        <w:t>Course</w:t>
      </w:r>
    </w:p>
    <w:p w:rsidR="0081422E" w:rsidRPr="00401241" w:rsidRDefault="00180EE7" w:rsidP="00401241">
      <w:pPr>
        <w:spacing w:line="480" w:lineRule="auto"/>
        <w:ind w:firstLine="720"/>
        <w:jc w:val="center"/>
        <w:rPr>
          <w:rFonts w:ascii="Times New Roman" w:hAnsi="Times New Roman" w:cs="Times New Roman"/>
          <w:sz w:val="24"/>
          <w:szCs w:val="24"/>
        </w:rPr>
      </w:pPr>
      <w:r w:rsidRPr="00401241">
        <w:rPr>
          <w:rFonts w:ascii="Times New Roman" w:hAnsi="Times New Roman" w:cs="Times New Roman"/>
          <w:sz w:val="24"/>
          <w:szCs w:val="24"/>
        </w:rPr>
        <w:t>Professor’s Name</w:t>
      </w:r>
    </w:p>
    <w:p w:rsidR="0081422E" w:rsidRPr="00401241" w:rsidRDefault="00180EE7" w:rsidP="00401241">
      <w:pPr>
        <w:spacing w:line="480" w:lineRule="auto"/>
        <w:ind w:firstLine="720"/>
        <w:jc w:val="center"/>
        <w:rPr>
          <w:rFonts w:ascii="Times New Roman" w:hAnsi="Times New Roman" w:cs="Times New Roman"/>
          <w:sz w:val="24"/>
          <w:szCs w:val="24"/>
        </w:rPr>
      </w:pPr>
      <w:r w:rsidRPr="00401241">
        <w:rPr>
          <w:rFonts w:ascii="Times New Roman" w:hAnsi="Times New Roman" w:cs="Times New Roman"/>
          <w:sz w:val="24"/>
          <w:szCs w:val="24"/>
        </w:rPr>
        <w:t>Date</w:t>
      </w:r>
    </w:p>
    <w:p w:rsidR="00355D40" w:rsidRPr="00401241" w:rsidRDefault="00355D40" w:rsidP="00401241">
      <w:pPr>
        <w:spacing w:line="480" w:lineRule="auto"/>
        <w:ind w:firstLine="720"/>
        <w:jc w:val="center"/>
        <w:rPr>
          <w:rFonts w:ascii="Times New Roman" w:hAnsi="Times New Roman" w:cs="Times New Roman"/>
          <w:sz w:val="24"/>
          <w:szCs w:val="24"/>
        </w:rPr>
      </w:pPr>
    </w:p>
    <w:p w:rsidR="00355D40" w:rsidRPr="00401241" w:rsidRDefault="00355D40" w:rsidP="00401241">
      <w:pPr>
        <w:spacing w:line="480" w:lineRule="auto"/>
        <w:ind w:firstLine="720"/>
        <w:jc w:val="center"/>
        <w:rPr>
          <w:rFonts w:ascii="Times New Roman" w:hAnsi="Times New Roman" w:cs="Times New Roman"/>
          <w:sz w:val="24"/>
          <w:szCs w:val="24"/>
        </w:rPr>
      </w:pPr>
    </w:p>
    <w:p w:rsidR="00355D40" w:rsidRPr="00401241" w:rsidRDefault="00355D40" w:rsidP="00401241">
      <w:pPr>
        <w:spacing w:line="480" w:lineRule="auto"/>
        <w:ind w:firstLine="720"/>
        <w:jc w:val="center"/>
        <w:rPr>
          <w:rFonts w:ascii="Times New Roman" w:hAnsi="Times New Roman" w:cs="Times New Roman"/>
          <w:sz w:val="24"/>
          <w:szCs w:val="24"/>
        </w:rPr>
      </w:pPr>
    </w:p>
    <w:p w:rsidR="00355D40" w:rsidRPr="00401241" w:rsidRDefault="00355D40" w:rsidP="00401241">
      <w:pPr>
        <w:spacing w:line="480" w:lineRule="auto"/>
        <w:ind w:firstLine="720"/>
        <w:jc w:val="center"/>
        <w:rPr>
          <w:rFonts w:ascii="Times New Roman" w:hAnsi="Times New Roman" w:cs="Times New Roman"/>
          <w:sz w:val="24"/>
          <w:szCs w:val="24"/>
        </w:rPr>
      </w:pPr>
    </w:p>
    <w:p w:rsidR="00355D40" w:rsidRPr="00401241" w:rsidRDefault="00355D40" w:rsidP="00401241">
      <w:pPr>
        <w:spacing w:line="480" w:lineRule="auto"/>
        <w:ind w:firstLine="720"/>
        <w:jc w:val="center"/>
        <w:rPr>
          <w:rFonts w:ascii="Times New Roman" w:hAnsi="Times New Roman" w:cs="Times New Roman"/>
          <w:sz w:val="24"/>
          <w:szCs w:val="24"/>
        </w:rPr>
      </w:pPr>
    </w:p>
    <w:p w:rsidR="007F412C" w:rsidRPr="00401241" w:rsidRDefault="00180EE7" w:rsidP="00401241">
      <w:pPr>
        <w:spacing w:line="480" w:lineRule="auto"/>
        <w:ind w:firstLine="720"/>
        <w:jc w:val="center"/>
        <w:rPr>
          <w:rFonts w:ascii="Times New Roman" w:hAnsi="Times New Roman" w:cs="Times New Roman"/>
          <w:sz w:val="24"/>
          <w:szCs w:val="24"/>
        </w:rPr>
      </w:pPr>
      <w:r w:rsidRPr="00401241">
        <w:rPr>
          <w:rFonts w:ascii="Times New Roman" w:hAnsi="Times New Roman" w:cs="Times New Roman"/>
          <w:sz w:val="24"/>
          <w:szCs w:val="24"/>
        </w:rPr>
        <w:t>L</w:t>
      </w:r>
      <w:r w:rsidR="00CD78EA" w:rsidRPr="00401241">
        <w:rPr>
          <w:rFonts w:ascii="Times New Roman" w:hAnsi="Times New Roman" w:cs="Times New Roman"/>
          <w:sz w:val="24"/>
          <w:szCs w:val="24"/>
        </w:rPr>
        <w:t xml:space="preserve">earning and </w:t>
      </w:r>
      <w:r w:rsidR="00CD78EA">
        <w:rPr>
          <w:rFonts w:ascii="Times New Roman" w:hAnsi="Times New Roman" w:cs="Times New Roman"/>
          <w:sz w:val="24"/>
          <w:szCs w:val="24"/>
        </w:rPr>
        <w:t>Development C</w:t>
      </w:r>
      <w:r w:rsidR="00CD78EA" w:rsidRPr="00401241">
        <w:rPr>
          <w:rFonts w:ascii="Times New Roman" w:hAnsi="Times New Roman" w:cs="Times New Roman"/>
          <w:sz w:val="24"/>
          <w:szCs w:val="24"/>
        </w:rPr>
        <w:t xml:space="preserve">ase </w:t>
      </w:r>
      <w:r w:rsidR="00CD78EA">
        <w:rPr>
          <w:rFonts w:ascii="Times New Roman" w:hAnsi="Times New Roman" w:cs="Times New Roman"/>
          <w:sz w:val="24"/>
          <w:szCs w:val="24"/>
        </w:rPr>
        <w:t>S</w:t>
      </w:r>
      <w:r w:rsidR="00CD78EA" w:rsidRPr="00401241">
        <w:rPr>
          <w:rFonts w:ascii="Times New Roman" w:hAnsi="Times New Roman" w:cs="Times New Roman"/>
          <w:sz w:val="24"/>
          <w:szCs w:val="24"/>
        </w:rPr>
        <w:t>tudy</w:t>
      </w:r>
    </w:p>
    <w:p w:rsidR="00F112D1" w:rsidRPr="00401241" w:rsidRDefault="00180EE7" w:rsidP="00401241">
      <w:pPr>
        <w:spacing w:line="480" w:lineRule="auto"/>
        <w:ind w:firstLine="720"/>
        <w:jc w:val="center"/>
        <w:rPr>
          <w:rFonts w:ascii="Times New Roman" w:hAnsi="Times New Roman" w:cs="Times New Roman"/>
          <w:b/>
          <w:bCs/>
          <w:sz w:val="24"/>
          <w:szCs w:val="24"/>
        </w:rPr>
      </w:pPr>
      <w:r w:rsidRPr="00401241">
        <w:rPr>
          <w:rFonts w:ascii="Times New Roman" w:hAnsi="Times New Roman" w:cs="Times New Roman"/>
          <w:b/>
          <w:bCs/>
          <w:sz w:val="24"/>
          <w:szCs w:val="24"/>
        </w:rPr>
        <w:lastRenderedPageBreak/>
        <w:t>History</w:t>
      </w:r>
      <w:r w:rsidR="008171A2" w:rsidRPr="00401241">
        <w:rPr>
          <w:rFonts w:ascii="Times New Roman" w:hAnsi="Times New Roman" w:cs="Times New Roman"/>
          <w:b/>
          <w:bCs/>
          <w:sz w:val="24"/>
          <w:szCs w:val="24"/>
        </w:rPr>
        <w:t xml:space="preserve"> of the Bank</w:t>
      </w:r>
    </w:p>
    <w:p w:rsidR="00F112D1" w:rsidRPr="00401241" w:rsidRDefault="00180EE7" w:rsidP="00401241">
      <w:pPr>
        <w:spacing w:line="480" w:lineRule="auto"/>
        <w:ind w:firstLine="720"/>
        <w:rPr>
          <w:rFonts w:ascii="Times New Roman" w:hAnsi="Times New Roman" w:cs="Times New Roman"/>
          <w:sz w:val="24"/>
          <w:szCs w:val="24"/>
        </w:rPr>
      </w:pPr>
      <w:r w:rsidRPr="00401241">
        <w:rPr>
          <w:rFonts w:ascii="Times New Roman" w:hAnsi="Times New Roman" w:cs="Times New Roman"/>
          <w:sz w:val="24"/>
          <w:szCs w:val="24"/>
        </w:rPr>
        <w:t>The bank opened its first branch in 1</w:t>
      </w:r>
      <w:r w:rsidR="00B41973" w:rsidRPr="00401241">
        <w:rPr>
          <w:rFonts w:ascii="Times New Roman" w:hAnsi="Times New Roman" w:cs="Times New Roman"/>
          <w:sz w:val="24"/>
          <w:szCs w:val="24"/>
        </w:rPr>
        <w:t>8</w:t>
      </w:r>
      <w:r w:rsidRPr="00401241">
        <w:rPr>
          <w:rFonts w:ascii="Times New Roman" w:hAnsi="Times New Roman" w:cs="Times New Roman"/>
          <w:sz w:val="24"/>
          <w:szCs w:val="24"/>
        </w:rPr>
        <w:t xml:space="preserve">25 in Belfast, Derry, and Newry. Since its opening, the bank has gone through significant changes and events through the years to the current date. Some of these changes and developments include the partnership with Post Office in 2002. This contract was later extended in 2007, making it remain active until 2020. </w:t>
      </w:r>
      <w:r w:rsidR="00A1383E" w:rsidRPr="00401241">
        <w:rPr>
          <w:rFonts w:ascii="Times New Roman" w:hAnsi="Times New Roman" w:cs="Times New Roman"/>
          <w:sz w:val="24"/>
          <w:szCs w:val="24"/>
        </w:rPr>
        <w:t xml:space="preserve">Later, the contract was further extended and is currently active until 2023. Up to date, Xtra bank employs 500 Irish citizens, a number that has grown over the past side by side with the increase in return on investment and the increasing number of customers. This trend took rather a different </w:t>
      </w:r>
      <w:r w:rsidR="00B41973" w:rsidRPr="00401241">
        <w:rPr>
          <w:rFonts w:ascii="Times New Roman" w:hAnsi="Times New Roman" w:cs="Times New Roman"/>
          <w:sz w:val="24"/>
          <w:szCs w:val="24"/>
        </w:rPr>
        <w:t>trajector</w:t>
      </w:r>
      <w:r w:rsidR="00A1383E" w:rsidRPr="00401241">
        <w:rPr>
          <w:rFonts w:ascii="Times New Roman" w:hAnsi="Times New Roman" w:cs="Times New Roman"/>
          <w:sz w:val="24"/>
          <w:szCs w:val="24"/>
        </w:rPr>
        <w:t xml:space="preserve">y in 2010 when a tremendous rise in the bank's profits was noticed following the partnerships with different economic players and improvement on customer services. The organization's divisions continue to increase with time while our services continue to spread across the country and to some extent outside Ireland's borders, especially in England. Historically, Xtra bank has used the traditional classroom-based training to facilitate employee development which had to be abandoned in 2020 due to the coronavirus pandemic. </w:t>
      </w:r>
    </w:p>
    <w:p w:rsidR="00A1383E" w:rsidRPr="00401241" w:rsidRDefault="00180EE7" w:rsidP="00401241">
      <w:pPr>
        <w:spacing w:line="480" w:lineRule="auto"/>
        <w:ind w:firstLine="720"/>
        <w:jc w:val="center"/>
        <w:rPr>
          <w:rFonts w:ascii="Times New Roman" w:hAnsi="Times New Roman" w:cs="Times New Roman"/>
          <w:b/>
          <w:bCs/>
          <w:sz w:val="24"/>
          <w:szCs w:val="24"/>
        </w:rPr>
      </w:pPr>
      <w:r w:rsidRPr="00401241">
        <w:rPr>
          <w:rFonts w:ascii="Times New Roman" w:hAnsi="Times New Roman" w:cs="Times New Roman"/>
          <w:b/>
          <w:bCs/>
          <w:sz w:val="24"/>
          <w:szCs w:val="24"/>
        </w:rPr>
        <w:t>Product Knowledge</w:t>
      </w:r>
    </w:p>
    <w:p w:rsidR="004E309D" w:rsidRPr="00401241" w:rsidRDefault="00180EE7" w:rsidP="00401241">
      <w:pPr>
        <w:spacing w:line="480" w:lineRule="auto"/>
        <w:ind w:firstLine="720"/>
        <w:rPr>
          <w:rFonts w:ascii="Times New Roman" w:hAnsi="Times New Roman" w:cs="Times New Roman"/>
          <w:sz w:val="24"/>
          <w:szCs w:val="24"/>
        </w:rPr>
      </w:pPr>
      <w:r w:rsidRPr="00401241">
        <w:rPr>
          <w:rFonts w:ascii="Times New Roman" w:hAnsi="Times New Roman" w:cs="Times New Roman"/>
          <w:sz w:val="24"/>
          <w:szCs w:val="24"/>
        </w:rPr>
        <w:t>Xtra bank offers a wide range of products. First is the funding directed to small-scale and medium-scale enterprises that the bank uses to support the short-term enterprise needs and the business's long-term goals. Xtra bank also offers property finance packages that target property developers, especially in Ireland. This sector has been highly profitable to the bank and is a good promise to the company's future success</w:t>
      </w:r>
      <w:r w:rsidR="002148B8" w:rsidRPr="00401241">
        <w:rPr>
          <w:rFonts w:ascii="Times New Roman" w:hAnsi="Times New Roman" w:cs="Times New Roman"/>
          <w:sz w:val="24"/>
          <w:szCs w:val="24"/>
        </w:rPr>
        <w:t xml:space="preserve"> (Garavan et al., 2020, 15)</w:t>
      </w:r>
      <w:r w:rsidRPr="00401241">
        <w:rPr>
          <w:rFonts w:ascii="Times New Roman" w:hAnsi="Times New Roman" w:cs="Times New Roman"/>
          <w:sz w:val="24"/>
          <w:szCs w:val="24"/>
        </w:rPr>
        <w:t xml:space="preserve">. Third, we provide day-to-day management of cash. This is a significant part of what </w:t>
      </w:r>
      <w:r w:rsidR="00BC1E8F" w:rsidRPr="00401241">
        <w:rPr>
          <w:rFonts w:ascii="Times New Roman" w:hAnsi="Times New Roman" w:cs="Times New Roman"/>
          <w:sz w:val="24"/>
          <w:szCs w:val="24"/>
        </w:rPr>
        <w:t>we</w:t>
      </w:r>
      <w:r w:rsidRPr="00401241">
        <w:rPr>
          <w:rFonts w:ascii="Times New Roman" w:hAnsi="Times New Roman" w:cs="Times New Roman"/>
          <w:sz w:val="24"/>
          <w:szCs w:val="24"/>
        </w:rPr>
        <w:t xml:space="preserve"> specialize in our banking activities. The need for this is to streamline customers' cash needs to ensure the smooth running of life. Under this package, we offer services such as electronic banking, operation of accounts, and card </w:t>
      </w:r>
      <w:r w:rsidRPr="00401241">
        <w:rPr>
          <w:rFonts w:ascii="Times New Roman" w:hAnsi="Times New Roman" w:cs="Times New Roman"/>
          <w:sz w:val="24"/>
          <w:szCs w:val="24"/>
        </w:rPr>
        <w:lastRenderedPageBreak/>
        <w:t xml:space="preserve">services. Through these services, our customers can manage their daily financial needs without stress and complexities. Again, Xtra bank offers a pension planning plan for employees in the country. Here, the bank advises its customers on the best saving mechanism to guarantee them a better and comfortable life after retirement. The bank operates special accounts to cater to the needs of employee </w:t>
      </w:r>
      <w:r w:rsidR="00BC1E8F" w:rsidRPr="00401241">
        <w:rPr>
          <w:rFonts w:ascii="Times New Roman" w:hAnsi="Times New Roman" w:cs="Times New Roman"/>
          <w:sz w:val="24"/>
          <w:szCs w:val="24"/>
        </w:rPr>
        <w:t>retirement savings and efficient withdrawals. Lastly, the bank operates a student loan program that lends money to learners for school facilitation at an interest rate of 3.5 percent and is payable after the customer's employment.</w:t>
      </w:r>
    </w:p>
    <w:p w:rsidR="00BC1E8F" w:rsidRPr="00401241" w:rsidRDefault="00180EE7" w:rsidP="00401241">
      <w:pPr>
        <w:spacing w:line="480" w:lineRule="auto"/>
        <w:ind w:firstLine="720"/>
        <w:jc w:val="center"/>
        <w:rPr>
          <w:rFonts w:ascii="Times New Roman" w:hAnsi="Times New Roman" w:cs="Times New Roman"/>
          <w:b/>
          <w:bCs/>
          <w:sz w:val="24"/>
          <w:szCs w:val="24"/>
        </w:rPr>
      </w:pPr>
      <w:r w:rsidRPr="00401241">
        <w:rPr>
          <w:rFonts w:ascii="Times New Roman" w:hAnsi="Times New Roman" w:cs="Times New Roman"/>
          <w:b/>
          <w:bCs/>
          <w:sz w:val="24"/>
          <w:szCs w:val="24"/>
        </w:rPr>
        <w:t>Customer Service</w:t>
      </w:r>
    </w:p>
    <w:p w:rsidR="00BC1E8F" w:rsidRPr="00401241" w:rsidRDefault="00180EE7" w:rsidP="00401241">
      <w:pPr>
        <w:spacing w:line="480" w:lineRule="auto"/>
        <w:ind w:firstLine="720"/>
        <w:rPr>
          <w:rFonts w:ascii="Times New Roman" w:hAnsi="Times New Roman" w:cs="Times New Roman"/>
          <w:sz w:val="24"/>
          <w:szCs w:val="24"/>
        </w:rPr>
      </w:pPr>
      <w:r w:rsidRPr="00401241">
        <w:rPr>
          <w:rFonts w:ascii="Times New Roman" w:hAnsi="Times New Roman" w:cs="Times New Roman"/>
          <w:sz w:val="24"/>
          <w:szCs w:val="24"/>
        </w:rPr>
        <w:t xml:space="preserve">Xtra bank has a devoted customer service team whose main objective is to ensure that all customers and potential customers are satisfied whenever they contact the bank. The most important services that the bank’s customer service offers include helping customers with </w:t>
      </w:r>
      <w:r w:rsidR="006C1014" w:rsidRPr="00401241">
        <w:rPr>
          <w:rFonts w:ascii="Times New Roman" w:hAnsi="Times New Roman" w:cs="Times New Roman"/>
          <w:sz w:val="24"/>
          <w:szCs w:val="24"/>
        </w:rPr>
        <w:t>the checking</w:t>
      </w:r>
      <w:r w:rsidRPr="00401241">
        <w:rPr>
          <w:rFonts w:ascii="Times New Roman" w:hAnsi="Times New Roman" w:cs="Times New Roman"/>
          <w:sz w:val="24"/>
          <w:szCs w:val="24"/>
        </w:rPr>
        <w:t xml:space="preserve"> of account details such as active status and withdrawals</w:t>
      </w:r>
      <w:r w:rsidR="002148B8" w:rsidRPr="00401241">
        <w:rPr>
          <w:rFonts w:ascii="Times New Roman" w:hAnsi="Times New Roman" w:cs="Times New Roman"/>
          <w:sz w:val="24"/>
          <w:szCs w:val="24"/>
        </w:rPr>
        <w:t xml:space="preserve"> (</w:t>
      </w:r>
      <w:r w:rsidR="002148B8" w:rsidRPr="00401241">
        <w:rPr>
          <w:rFonts w:ascii="Times New Roman" w:hAnsi="Times New Roman" w:cs="Times New Roman"/>
          <w:color w:val="222222"/>
          <w:sz w:val="24"/>
          <w:szCs w:val="24"/>
          <w:shd w:val="clear" w:color="auto" w:fill="FFFFFF"/>
        </w:rPr>
        <w:t>Mbama&amp;Ezepue, 2018, 20)</w:t>
      </w:r>
      <w:r w:rsidR="002148B8" w:rsidRPr="00401241">
        <w:rPr>
          <w:rFonts w:ascii="Times New Roman" w:hAnsi="Times New Roman" w:cs="Times New Roman"/>
          <w:sz w:val="24"/>
          <w:szCs w:val="24"/>
        </w:rPr>
        <w:t>. Also, the bank</w:t>
      </w:r>
      <w:r w:rsidRPr="00401241">
        <w:rPr>
          <w:rFonts w:ascii="Times New Roman" w:hAnsi="Times New Roman" w:cs="Times New Roman"/>
          <w:sz w:val="24"/>
          <w:szCs w:val="24"/>
        </w:rPr>
        <w:t xml:space="preserve"> explain</w:t>
      </w:r>
      <w:r w:rsidR="002148B8" w:rsidRPr="00401241">
        <w:rPr>
          <w:rFonts w:ascii="Times New Roman" w:hAnsi="Times New Roman" w:cs="Times New Roman"/>
          <w:sz w:val="24"/>
          <w:szCs w:val="24"/>
        </w:rPr>
        <w:t>s</w:t>
      </w:r>
      <w:r w:rsidRPr="00401241">
        <w:rPr>
          <w:rFonts w:ascii="Times New Roman" w:hAnsi="Times New Roman" w:cs="Times New Roman"/>
          <w:sz w:val="24"/>
          <w:szCs w:val="24"/>
        </w:rPr>
        <w:t xml:space="preserve"> to customers issues to do with loans and mortgage services, inform</w:t>
      </w:r>
      <w:r w:rsidR="002148B8" w:rsidRPr="00401241">
        <w:rPr>
          <w:rFonts w:ascii="Times New Roman" w:hAnsi="Times New Roman" w:cs="Times New Roman"/>
          <w:sz w:val="24"/>
          <w:szCs w:val="24"/>
        </w:rPr>
        <w:t>s</w:t>
      </w:r>
      <w:r w:rsidRPr="00401241">
        <w:rPr>
          <w:rFonts w:ascii="Times New Roman" w:hAnsi="Times New Roman" w:cs="Times New Roman"/>
          <w:sz w:val="24"/>
          <w:szCs w:val="24"/>
        </w:rPr>
        <w:t xml:space="preserve"> customers on overdraft services, </w:t>
      </w:r>
      <w:r w:rsidR="002148B8" w:rsidRPr="00401241">
        <w:rPr>
          <w:rFonts w:ascii="Times New Roman" w:hAnsi="Times New Roman" w:cs="Times New Roman"/>
          <w:sz w:val="24"/>
          <w:szCs w:val="24"/>
        </w:rPr>
        <w:t xml:space="preserve">and </w:t>
      </w:r>
      <w:r w:rsidRPr="00401241">
        <w:rPr>
          <w:rFonts w:ascii="Times New Roman" w:hAnsi="Times New Roman" w:cs="Times New Roman"/>
          <w:sz w:val="24"/>
          <w:szCs w:val="24"/>
        </w:rPr>
        <w:t>deal</w:t>
      </w:r>
      <w:r w:rsidR="002148B8" w:rsidRPr="00401241">
        <w:rPr>
          <w:rFonts w:ascii="Times New Roman" w:hAnsi="Times New Roman" w:cs="Times New Roman"/>
          <w:sz w:val="24"/>
          <w:szCs w:val="24"/>
        </w:rPr>
        <w:t>s</w:t>
      </w:r>
      <w:r w:rsidRPr="00401241">
        <w:rPr>
          <w:rFonts w:ascii="Times New Roman" w:hAnsi="Times New Roman" w:cs="Times New Roman"/>
          <w:sz w:val="24"/>
          <w:szCs w:val="24"/>
        </w:rPr>
        <w:t xml:space="preserve"> with any queries relating to bank processes such as delays. To maintain the effectiveness of our customer service, the bank </w:t>
      </w:r>
      <w:r w:rsidR="006C1014" w:rsidRPr="00401241">
        <w:rPr>
          <w:rFonts w:ascii="Times New Roman" w:hAnsi="Times New Roman" w:cs="Times New Roman"/>
          <w:sz w:val="24"/>
          <w:szCs w:val="24"/>
        </w:rPr>
        <w:t>embarks</w:t>
      </w:r>
      <w:r w:rsidRPr="00401241">
        <w:rPr>
          <w:rFonts w:ascii="Times New Roman" w:hAnsi="Times New Roman" w:cs="Times New Roman"/>
          <w:sz w:val="24"/>
          <w:szCs w:val="24"/>
        </w:rPr>
        <w:t xml:space="preserve"> on rigorous training to ensure that </w:t>
      </w:r>
      <w:r w:rsidR="009167CF" w:rsidRPr="00401241">
        <w:rPr>
          <w:rFonts w:ascii="Times New Roman" w:hAnsi="Times New Roman" w:cs="Times New Roman"/>
          <w:sz w:val="24"/>
          <w:szCs w:val="24"/>
        </w:rPr>
        <w:t>every member</w:t>
      </w:r>
      <w:r w:rsidRPr="00401241">
        <w:rPr>
          <w:rFonts w:ascii="Times New Roman" w:hAnsi="Times New Roman" w:cs="Times New Roman"/>
          <w:sz w:val="24"/>
          <w:szCs w:val="24"/>
        </w:rPr>
        <w:t xml:space="preserve"> of the team possesses proficient communication skills to handle customers from </w:t>
      </w:r>
      <w:r w:rsidR="00B41973" w:rsidRPr="00401241">
        <w:rPr>
          <w:rFonts w:ascii="Times New Roman" w:hAnsi="Times New Roman" w:cs="Times New Roman"/>
          <w:sz w:val="24"/>
          <w:szCs w:val="24"/>
        </w:rPr>
        <w:t>different</w:t>
      </w:r>
      <w:r w:rsidRPr="00401241">
        <w:rPr>
          <w:rFonts w:ascii="Times New Roman" w:hAnsi="Times New Roman" w:cs="Times New Roman"/>
          <w:sz w:val="24"/>
          <w:szCs w:val="24"/>
        </w:rPr>
        <w:t xml:space="preserve"> social, economic, and political backgrounds. The effective communication </w:t>
      </w:r>
      <w:r w:rsidR="006C1014" w:rsidRPr="00401241">
        <w:rPr>
          <w:rFonts w:ascii="Times New Roman" w:hAnsi="Times New Roman" w:cs="Times New Roman"/>
          <w:sz w:val="24"/>
          <w:szCs w:val="24"/>
        </w:rPr>
        <w:t>developed by the customer service members plays a significant part in ensuring that conflicts with the outside world are solved amicably without causing further issues that may bring down the bank's progress</w:t>
      </w:r>
      <w:r w:rsidR="002148B8" w:rsidRPr="00401241">
        <w:rPr>
          <w:rFonts w:ascii="Times New Roman" w:hAnsi="Times New Roman" w:cs="Times New Roman"/>
          <w:sz w:val="24"/>
          <w:szCs w:val="24"/>
        </w:rPr>
        <w:t xml:space="preserve"> (</w:t>
      </w:r>
      <w:r w:rsidR="002148B8" w:rsidRPr="00401241">
        <w:rPr>
          <w:rFonts w:ascii="Times New Roman" w:hAnsi="Times New Roman" w:cs="Times New Roman"/>
          <w:color w:val="222222"/>
          <w:sz w:val="24"/>
          <w:szCs w:val="24"/>
          <w:shd w:val="clear" w:color="auto" w:fill="FFFFFF"/>
        </w:rPr>
        <w:t>Mbama&amp;Ezepue, 2018, 28)</w:t>
      </w:r>
      <w:r w:rsidR="006C1014" w:rsidRPr="00401241">
        <w:rPr>
          <w:rFonts w:ascii="Times New Roman" w:hAnsi="Times New Roman" w:cs="Times New Roman"/>
          <w:sz w:val="24"/>
          <w:szCs w:val="24"/>
        </w:rPr>
        <w:t>. The customer service also embodies active listening, where the employees take time to listen to the customers' complaints without interruptions and help avoid a buildup of negative perceptions by the public members.</w:t>
      </w:r>
    </w:p>
    <w:p w:rsidR="006C1014" w:rsidRPr="00401241" w:rsidRDefault="00180EE7" w:rsidP="00401241">
      <w:pPr>
        <w:spacing w:line="480" w:lineRule="auto"/>
        <w:ind w:firstLine="720"/>
        <w:jc w:val="center"/>
        <w:rPr>
          <w:rFonts w:ascii="Times New Roman" w:hAnsi="Times New Roman" w:cs="Times New Roman"/>
          <w:b/>
          <w:bCs/>
          <w:sz w:val="24"/>
          <w:szCs w:val="24"/>
        </w:rPr>
      </w:pPr>
      <w:r w:rsidRPr="00401241">
        <w:rPr>
          <w:rFonts w:ascii="Times New Roman" w:hAnsi="Times New Roman" w:cs="Times New Roman"/>
          <w:b/>
          <w:bCs/>
          <w:sz w:val="24"/>
          <w:szCs w:val="24"/>
        </w:rPr>
        <w:t>Culture and Continuous Improvement</w:t>
      </w:r>
    </w:p>
    <w:p w:rsidR="006C1014" w:rsidRPr="00401241" w:rsidRDefault="00180EE7" w:rsidP="00401241">
      <w:pPr>
        <w:spacing w:line="480" w:lineRule="auto"/>
        <w:ind w:firstLine="720"/>
        <w:rPr>
          <w:rFonts w:ascii="Times New Roman" w:hAnsi="Times New Roman" w:cs="Times New Roman"/>
          <w:sz w:val="24"/>
          <w:szCs w:val="24"/>
        </w:rPr>
      </w:pPr>
      <w:r w:rsidRPr="00401241">
        <w:rPr>
          <w:rFonts w:ascii="Times New Roman" w:hAnsi="Times New Roman" w:cs="Times New Roman"/>
          <w:sz w:val="24"/>
          <w:szCs w:val="24"/>
        </w:rPr>
        <w:lastRenderedPageBreak/>
        <w:t xml:space="preserve">One of the key pillars of Xtra bank is its culture. The various elements of the bank's culture have played a critical role in bringing the bank to its position in the banking sector. First, transparency is what every employee in the bank values and follows to the latter. The management strongly discourages keeping secrets from other employees and advocates for openness and responsibility among all workers. Second, a culture of workplace participation and support has been cultivated, making all employees develop active engagement at work while regarding other people's voices. In this bank, </w:t>
      </w:r>
      <w:r w:rsidR="001E5949" w:rsidRPr="00401241">
        <w:rPr>
          <w:rFonts w:ascii="Times New Roman" w:hAnsi="Times New Roman" w:cs="Times New Roman"/>
          <w:sz w:val="24"/>
          <w:szCs w:val="24"/>
        </w:rPr>
        <w:t xml:space="preserve">every individual serving in any position must give their best in their team and help others whenever they are struck. Another aspect of the organizational culture is celebrating individual and team victories as company victories which </w:t>
      </w:r>
      <w:r w:rsidR="009167CF" w:rsidRPr="00401241">
        <w:rPr>
          <w:rFonts w:ascii="Times New Roman" w:hAnsi="Times New Roman" w:cs="Times New Roman"/>
          <w:sz w:val="24"/>
          <w:szCs w:val="24"/>
        </w:rPr>
        <w:t>make</w:t>
      </w:r>
      <w:r w:rsidR="001E5949" w:rsidRPr="00401241">
        <w:rPr>
          <w:rFonts w:ascii="Times New Roman" w:hAnsi="Times New Roman" w:cs="Times New Roman"/>
          <w:sz w:val="24"/>
          <w:szCs w:val="24"/>
        </w:rPr>
        <w:t xml:space="preserve"> every employee feel represented and valued</w:t>
      </w:r>
      <w:r w:rsidR="002148B8" w:rsidRPr="00401241">
        <w:rPr>
          <w:rFonts w:ascii="Times New Roman" w:hAnsi="Times New Roman" w:cs="Times New Roman"/>
          <w:sz w:val="24"/>
          <w:szCs w:val="24"/>
        </w:rPr>
        <w:t xml:space="preserve"> (</w:t>
      </w:r>
      <w:r w:rsidR="002148B8" w:rsidRPr="00401241">
        <w:rPr>
          <w:rFonts w:ascii="Times New Roman" w:hAnsi="Times New Roman" w:cs="Times New Roman"/>
          <w:color w:val="222222"/>
          <w:sz w:val="24"/>
          <w:szCs w:val="24"/>
          <w:shd w:val="clear" w:color="auto" w:fill="FFFFFF"/>
        </w:rPr>
        <w:t>Carbery and Cross, 2015, 80)</w:t>
      </w:r>
      <w:r w:rsidR="001E5949" w:rsidRPr="00401241">
        <w:rPr>
          <w:rFonts w:ascii="Times New Roman" w:hAnsi="Times New Roman" w:cs="Times New Roman"/>
          <w:sz w:val="24"/>
          <w:szCs w:val="24"/>
        </w:rPr>
        <w:t>. Lastly, the leadership of the bank is ever-present and accessible. This has always been pivotal in supporting every member of the bank and promoting employee satisfaction.</w:t>
      </w:r>
    </w:p>
    <w:p w:rsidR="001E5949" w:rsidRPr="00401241" w:rsidRDefault="00180EE7" w:rsidP="00401241">
      <w:pPr>
        <w:spacing w:line="480" w:lineRule="auto"/>
        <w:ind w:firstLine="720"/>
        <w:rPr>
          <w:rFonts w:ascii="Times New Roman" w:hAnsi="Times New Roman" w:cs="Times New Roman"/>
          <w:sz w:val="24"/>
          <w:szCs w:val="24"/>
        </w:rPr>
      </w:pPr>
      <w:r w:rsidRPr="00401241">
        <w:rPr>
          <w:rFonts w:ascii="Times New Roman" w:hAnsi="Times New Roman" w:cs="Times New Roman"/>
          <w:sz w:val="24"/>
          <w:szCs w:val="24"/>
        </w:rPr>
        <w:t>The bank has a continuous improvement program that seeks to identify opportunities within the workforce and the infrastructure. The bank undertakes various activities to change the workplace environment, including replacing old office furniture and moder</w:t>
      </w:r>
      <w:r w:rsidR="00B41973" w:rsidRPr="00401241">
        <w:rPr>
          <w:rFonts w:ascii="Times New Roman" w:hAnsi="Times New Roman" w:cs="Times New Roman"/>
          <w:sz w:val="24"/>
          <w:szCs w:val="24"/>
        </w:rPr>
        <w:t>ni</w:t>
      </w:r>
      <w:r w:rsidRPr="00401241">
        <w:rPr>
          <w:rFonts w:ascii="Times New Roman" w:hAnsi="Times New Roman" w:cs="Times New Roman"/>
          <w:sz w:val="24"/>
          <w:szCs w:val="24"/>
        </w:rPr>
        <w:t xml:space="preserve">zation of customer waiting areas. The bank also purchases sophisticated technologies to ensure the employees use less effort to perform more duties and continuously train employees to improve their knowledge of the banking sector. A common activity in the bank is the organization of benchmarks with other established banks to promote learning and adoption of helpful </w:t>
      </w:r>
      <w:r w:rsidR="00B41973" w:rsidRPr="00401241">
        <w:rPr>
          <w:rFonts w:ascii="Times New Roman" w:hAnsi="Times New Roman" w:cs="Times New Roman"/>
          <w:sz w:val="24"/>
          <w:szCs w:val="24"/>
        </w:rPr>
        <w:t>strategies</w:t>
      </w:r>
      <w:r w:rsidRPr="00401241">
        <w:rPr>
          <w:rFonts w:ascii="Times New Roman" w:hAnsi="Times New Roman" w:cs="Times New Roman"/>
          <w:sz w:val="24"/>
          <w:szCs w:val="24"/>
        </w:rPr>
        <w:t xml:space="preserve"> from others </w:t>
      </w:r>
      <w:r w:rsidR="002148B8" w:rsidRPr="00401241">
        <w:rPr>
          <w:rFonts w:ascii="Times New Roman" w:hAnsi="Times New Roman" w:cs="Times New Roman"/>
          <w:sz w:val="24"/>
          <w:szCs w:val="24"/>
        </w:rPr>
        <w:t>(</w:t>
      </w:r>
      <w:r w:rsidR="002148B8" w:rsidRPr="00401241">
        <w:rPr>
          <w:rFonts w:ascii="Times New Roman" w:hAnsi="Times New Roman" w:cs="Times New Roman"/>
          <w:color w:val="222222"/>
          <w:sz w:val="24"/>
          <w:szCs w:val="24"/>
          <w:shd w:val="clear" w:color="auto" w:fill="FFFFFF"/>
        </w:rPr>
        <w:t>Carbery and Cross, 2015, 75)</w:t>
      </w:r>
      <w:r w:rsidRPr="00401241">
        <w:rPr>
          <w:rFonts w:ascii="Times New Roman" w:hAnsi="Times New Roman" w:cs="Times New Roman"/>
          <w:sz w:val="24"/>
          <w:szCs w:val="24"/>
        </w:rPr>
        <w:t xml:space="preserve">. Due to these continuous learning activities, the bank </w:t>
      </w:r>
      <w:r w:rsidR="006211D1" w:rsidRPr="00401241">
        <w:rPr>
          <w:rFonts w:ascii="Times New Roman" w:hAnsi="Times New Roman" w:cs="Times New Roman"/>
          <w:sz w:val="24"/>
          <w:szCs w:val="24"/>
        </w:rPr>
        <w:t>has continuously improved profits, innovativeness, and cost reduction. Also, continuous improvement processes have helped the bank improve the number and quality of customer services.</w:t>
      </w:r>
    </w:p>
    <w:p w:rsidR="006211D1" w:rsidRPr="00401241" w:rsidRDefault="00180EE7" w:rsidP="00401241">
      <w:pPr>
        <w:spacing w:line="480" w:lineRule="auto"/>
        <w:ind w:firstLine="720"/>
        <w:jc w:val="center"/>
        <w:rPr>
          <w:rFonts w:ascii="Times New Roman" w:hAnsi="Times New Roman" w:cs="Times New Roman"/>
          <w:b/>
          <w:bCs/>
          <w:sz w:val="24"/>
          <w:szCs w:val="24"/>
        </w:rPr>
      </w:pPr>
      <w:r w:rsidRPr="00401241">
        <w:rPr>
          <w:rFonts w:ascii="Times New Roman" w:hAnsi="Times New Roman" w:cs="Times New Roman"/>
          <w:b/>
          <w:bCs/>
          <w:sz w:val="24"/>
          <w:szCs w:val="24"/>
        </w:rPr>
        <w:lastRenderedPageBreak/>
        <w:t>Development and Career Planning</w:t>
      </w:r>
    </w:p>
    <w:p w:rsidR="006211D1" w:rsidRPr="00401241" w:rsidRDefault="00180EE7" w:rsidP="00401241">
      <w:pPr>
        <w:spacing w:line="480" w:lineRule="auto"/>
        <w:ind w:firstLine="720"/>
        <w:rPr>
          <w:rFonts w:ascii="Times New Roman" w:hAnsi="Times New Roman" w:cs="Times New Roman"/>
          <w:sz w:val="24"/>
          <w:szCs w:val="24"/>
        </w:rPr>
      </w:pPr>
      <w:r w:rsidRPr="00401241">
        <w:rPr>
          <w:rFonts w:ascii="Times New Roman" w:hAnsi="Times New Roman" w:cs="Times New Roman"/>
          <w:sz w:val="24"/>
          <w:szCs w:val="24"/>
        </w:rPr>
        <w:t xml:space="preserve">The bank undertakes various career development activities ranging from the assessment that focuses on an employee's personality to decision making, which entails allocating the best responsibilities depending on the qualities of the individual. The bank is also undergoing numerous changes, including the expansion of operations in various divisions. Whenever planning for the careers of its employees, the bank believes that its future success depends on the staff. The individual success of every employee is critical for the bank because it translates to overall success. Therefore, great </w:t>
      </w:r>
      <w:r w:rsidR="008C7567" w:rsidRPr="00401241">
        <w:rPr>
          <w:rFonts w:ascii="Times New Roman" w:hAnsi="Times New Roman" w:cs="Times New Roman"/>
          <w:sz w:val="24"/>
          <w:szCs w:val="24"/>
        </w:rPr>
        <w:t>input</w:t>
      </w:r>
      <w:r w:rsidRPr="00401241">
        <w:rPr>
          <w:rFonts w:ascii="Times New Roman" w:hAnsi="Times New Roman" w:cs="Times New Roman"/>
          <w:sz w:val="24"/>
          <w:szCs w:val="24"/>
        </w:rPr>
        <w:t xml:space="preserve"> is being made on employee development to ensure an alignment of </w:t>
      </w:r>
      <w:r w:rsidR="008C7567" w:rsidRPr="00401241">
        <w:rPr>
          <w:rFonts w:ascii="Times New Roman" w:hAnsi="Times New Roman" w:cs="Times New Roman"/>
          <w:sz w:val="24"/>
          <w:szCs w:val="24"/>
        </w:rPr>
        <w:t>employee</w:t>
      </w:r>
      <w:r w:rsidRPr="00401241">
        <w:rPr>
          <w:rFonts w:ascii="Times New Roman" w:hAnsi="Times New Roman" w:cs="Times New Roman"/>
          <w:sz w:val="24"/>
          <w:szCs w:val="24"/>
        </w:rPr>
        <w:t xml:space="preserve"> and company </w:t>
      </w:r>
      <w:r w:rsidR="008C7567" w:rsidRPr="00401241">
        <w:rPr>
          <w:rFonts w:ascii="Times New Roman" w:hAnsi="Times New Roman" w:cs="Times New Roman"/>
          <w:sz w:val="24"/>
          <w:szCs w:val="24"/>
        </w:rPr>
        <w:t>objectives</w:t>
      </w:r>
      <w:r w:rsidRPr="00401241">
        <w:rPr>
          <w:rFonts w:ascii="Times New Roman" w:hAnsi="Times New Roman" w:cs="Times New Roman"/>
          <w:sz w:val="24"/>
          <w:szCs w:val="24"/>
        </w:rPr>
        <w:t xml:space="preserve"> to foster a </w:t>
      </w:r>
      <w:r w:rsidR="003006F6" w:rsidRPr="00401241">
        <w:rPr>
          <w:rFonts w:ascii="Times New Roman" w:hAnsi="Times New Roman" w:cs="Times New Roman"/>
          <w:sz w:val="24"/>
          <w:szCs w:val="24"/>
        </w:rPr>
        <w:t>successful future</w:t>
      </w:r>
      <w:r w:rsidR="00F52C5F">
        <w:rPr>
          <w:rFonts w:ascii="Times New Roman" w:hAnsi="Times New Roman" w:cs="Times New Roman"/>
          <w:sz w:val="24"/>
          <w:szCs w:val="24"/>
        </w:rPr>
        <w:t xml:space="preserve"> (</w:t>
      </w:r>
      <w:r w:rsidR="003B7C2F">
        <w:rPr>
          <w:rFonts w:ascii="Times New Roman" w:hAnsi="Times New Roman" w:cs="Times New Roman"/>
          <w:color w:val="222222"/>
          <w:sz w:val="24"/>
          <w:szCs w:val="24"/>
          <w:shd w:val="clear" w:color="auto" w:fill="FFFFFF"/>
        </w:rPr>
        <w:t>Hyden</w:t>
      </w:r>
      <w:r w:rsidR="00F52C5F">
        <w:rPr>
          <w:rFonts w:ascii="Times New Roman" w:hAnsi="Times New Roman" w:cs="Times New Roman"/>
          <w:color w:val="222222"/>
          <w:sz w:val="24"/>
          <w:szCs w:val="24"/>
          <w:shd w:val="clear" w:color="auto" w:fill="FFFFFF"/>
        </w:rPr>
        <w:t>, 2021, 4)</w:t>
      </w:r>
      <w:r w:rsidR="003006F6" w:rsidRPr="00401241">
        <w:rPr>
          <w:rFonts w:ascii="Times New Roman" w:hAnsi="Times New Roman" w:cs="Times New Roman"/>
          <w:sz w:val="24"/>
          <w:szCs w:val="24"/>
        </w:rPr>
        <w:t xml:space="preserve">. As part of the development process that the bank </w:t>
      </w:r>
      <w:r w:rsidR="008C7567" w:rsidRPr="00401241">
        <w:rPr>
          <w:rFonts w:ascii="Times New Roman" w:hAnsi="Times New Roman" w:cs="Times New Roman"/>
          <w:sz w:val="24"/>
          <w:szCs w:val="24"/>
        </w:rPr>
        <w:t>implements</w:t>
      </w:r>
      <w:r w:rsidR="003E5ABF">
        <w:rPr>
          <w:rFonts w:ascii="Times New Roman" w:hAnsi="Times New Roman" w:cs="Times New Roman"/>
          <w:sz w:val="24"/>
          <w:szCs w:val="24"/>
        </w:rPr>
        <w:t>, it</w:t>
      </w:r>
      <w:r w:rsidR="008C7567" w:rsidRPr="00401241">
        <w:rPr>
          <w:rFonts w:ascii="Times New Roman" w:hAnsi="Times New Roman" w:cs="Times New Roman"/>
          <w:sz w:val="24"/>
          <w:szCs w:val="24"/>
        </w:rPr>
        <w:t xml:space="preserve"> inform</w:t>
      </w:r>
      <w:r w:rsidR="003E5ABF">
        <w:rPr>
          <w:rFonts w:ascii="Times New Roman" w:hAnsi="Times New Roman" w:cs="Times New Roman"/>
          <w:sz w:val="24"/>
          <w:szCs w:val="24"/>
        </w:rPr>
        <w:t>s</w:t>
      </w:r>
      <w:r w:rsidR="008C7567" w:rsidRPr="00401241">
        <w:rPr>
          <w:rFonts w:ascii="Times New Roman" w:hAnsi="Times New Roman" w:cs="Times New Roman"/>
          <w:sz w:val="24"/>
          <w:szCs w:val="24"/>
        </w:rPr>
        <w:t xml:space="preserve"> every employee on the work they do, why they do it, and what the bank offers to its customers. Training being part of the development process, the bank has traditionally used in-person class training, although this was stopped in 2020 due to the spread of the coronavirus disease. The bank is determined to develop a more inclusive learning culture to develop all workers' competencies and skills fully. The management encourages all employees to adopt learning as part of their daily work to help them build their careers.</w:t>
      </w:r>
    </w:p>
    <w:p w:rsidR="0081422E" w:rsidRPr="00401241" w:rsidRDefault="00180EE7" w:rsidP="00401241">
      <w:pPr>
        <w:spacing w:line="480" w:lineRule="auto"/>
        <w:ind w:firstLine="720"/>
        <w:jc w:val="center"/>
        <w:rPr>
          <w:rFonts w:ascii="Times New Roman" w:hAnsi="Times New Roman" w:cs="Times New Roman"/>
          <w:b/>
          <w:bCs/>
          <w:sz w:val="24"/>
          <w:szCs w:val="24"/>
        </w:rPr>
      </w:pPr>
      <w:r w:rsidRPr="00401241">
        <w:rPr>
          <w:rFonts w:ascii="Times New Roman" w:hAnsi="Times New Roman" w:cs="Times New Roman"/>
          <w:b/>
          <w:bCs/>
          <w:sz w:val="24"/>
          <w:szCs w:val="24"/>
        </w:rPr>
        <w:t>Approaches to Development of New Organization Employees</w:t>
      </w:r>
    </w:p>
    <w:p w:rsidR="00A66320" w:rsidRPr="00401241" w:rsidRDefault="00180EE7" w:rsidP="00401241">
      <w:pPr>
        <w:spacing w:line="480" w:lineRule="auto"/>
        <w:ind w:firstLine="720"/>
        <w:rPr>
          <w:rFonts w:ascii="Times New Roman" w:hAnsi="Times New Roman" w:cs="Times New Roman"/>
          <w:sz w:val="24"/>
          <w:szCs w:val="24"/>
        </w:rPr>
      </w:pPr>
      <w:r w:rsidRPr="00401241">
        <w:rPr>
          <w:rFonts w:ascii="Times New Roman" w:hAnsi="Times New Roman" w:cs="Times New Roman"/>
          <w:sz w:val="24"/>
          <w:szCs w:val="24"/>
        </w:rPr>
        <w:t xml:space="preserve">In developing new employees, organizations may utilize one or a blend of the four approaches to employee development. </w:t>
      </w:r>
      <w:r w:rsidR="007C52B3" w:rsidRPr="00401241">
        <w:rPr>
          <w:rFonts w:ascii="Times New Roman" w:hAnsi="Times New Roman" w:cs="Times New Roman"/>
          <w:sz w:val="24"/>
          <w:szCs w:val="24"/>
        </w:rPr>
        <w:t>To evaluate these strategies, the aspects of goals and outcomes are critical</w:t>
      </w:r>
      <w:r w:rsidR="00F52C5F">
        <w:rPr>
          <w:rFonts w:ascii="Times New Roman" w:hAnsi="Times New Roman" w:cs="Times New Roman"/>
          <w:sz w:val="24"/>
          <w:szCs w:val="24"/>
        </w:rPr>
        <w:t xml:space="preserve"> (</w:t>
      </w:r>
      <w:r w:rsidR="003B7C2F">
        <w:rPr>
          <w:rFonts w:ascii="Times New Roman" w:hAnsi="Times New Roman" w:cs="Times New Roman"/>
          <w:color w:val="222222"/>
          <w:sz w:val="24"/>
          <w:szCs w:val="24"/>
          <w:shd w:val="clear" w:color="auto" w:fill="FFFFFF"/>
        </w:rPr>
        <w:t>Hyden</w:t>
      </w:r>
      <w:r w:rsidR="00F52C5F">
        <w:rPr>
          <w:rFonts w:ascii="Times New Roman" w:hAnsi="Times New Roman" w:cs="Times New Roman"/>
          <w:color w:val="222222"/>
          <w:sz w:val="24"/>
          <w:szCs w:val="24"/>
          <w:shd w:val="clear" w:color="auto" w:fill="FFFFFF"/>
        </w:rPr>
        <w:t>, 2021, 5)</w:t>
      </w:r>
      <w:r w:rsidR="007C52B3" w:rsidRPr="00401241">
        <w:rPr>
          <w:rFonts w:ascii="Times New Roman" w:hAnsi="Times New Roman" w:cs="Times New Roman"/>
          <w:sz w:val="24"/>
          <w:szCs w:val="24"/>
        </w:rPr>
        <w:t xml:space="preserve">. </w:t>
      </w:r>
      <w:r w:rsidRPr="00401241">
        <w:rPr>
          <w:rFonts w:ascii="Times New Roman" w:hAnsi="Times New Roman" w:cs="Times New Roman"/>
          <w:sz w:val="24"/>
          <w:szCs w:val="24"/>
        </w:rPr>
        <w:t>One of the approaches is the formal education approach which the firm may deliver on-site or off-site</w:t>
      </w:r>
      <w:r w:rsidR="00912C0E" w:rsidRPr="00401241">
        <w:rPr>
          <w:rFonts w:ascii="Times New Roman" w:hAnsi="Times New Roman" w:cs="Times New Roman"/>
          <w:sz w:val="24"/>
          <w:szCs w:val="24"/>
        </w:rPr>
        <w:t xml:space="preserve"> (Armstrong &amp; Taylor, 2020</w:t>
      </w:r>
      <w:r w:rsidR="002148B8" w:rsidRPr="00401241">
        <w:rPr>
          <w:rFonts w:ascii="Times New Roman" w:hAnsi="Times New Roman" w:cs="Times New Roman"/>
          <w:sz w:val="24"/>
          <w:szCs w:val="24"/>
        </w:rPr>
        <w:t>, 55</w:t>
      </w:r>
      <w:r w:rsidR="00912C0E" w:rsidRPr="00401241">
        <w:rPr>
          <w:rFonts w:ascii="Times New Roman" w:hAnsi="Times New Roman" w:cs="Times New Roman"/>
          <w:sz w:val="24"/>
          <w:szCs w:val="24"/>
        </w:rPr>
        <w:t>)</w:t>
      </w:r>
      <w:r w:rsidRPr="00401241">
        <w:rPr>
          <w:rFonts w:ascii="Times New Roman" w:hAnsi="Times New Roman" w:cs="Times New Roman"/>
          <w:sz w:val="24"/>
          <w:szCs w:val="24"/>
        </w:rPr>
        <w:t xml:space="preserve">. </w:t>
      </w:r>
      <w:r w:rsidR="002148B8" w:rsidRPr="00401241">
        <w:rPr>
          <w:rFonts w:ascii="Times New Roman" w:hAnsi="Times New Roman" w:cs="Times New Roman"/>
          <w:sz w:val="24"/>
          <w:szCs w:val="24"/>
        </w:rPr>
        <w:t xml:space="preserve">This </w:t>
      </w:r>
      <w:r w:rsidRPr="00401241">
        <w:rPr>
          <w:rFonts w:ascii="Times New Roman" w:hAnsi="Times New Roman" w:cs="Times New Roman"/>
          <w:sz w:val="24"/>
          <w:szCs w:val="24"/>
        </w:rPr>
        <w:t xml:space="preserve">approach may involve employee-designed workshops, university or college offered short courses, and executive MBA programs, especially for managers. This approach may present significant </w:t>
      </w:r>
      <w:r w:rsidRPr="00401241">
        <w:rPr>
          <w:rFonts w:ascii="Times New Roman" w:hAnsi="Times New Roman" w:cs="Times New Roman"/>
          <w:sz w:val="24"/>
          <w:szCs w:val="24"/>
        </w:rPr>
        <w:lastRenderedPageBreak/>
        <w:t xml:space="preserve">importance in the case of Xtra Bank since it helps employees understand the technical parts of the banking sector, which are crucial in development. I believe that formal education is fundamental for any new bank employee because monetary transactions require careful handling to prevent violations of the Ireland Banking regulations and losses </w:t>
      </w:r>
      <w:r w:rsidR="00214DCF" w:rsidRPr="00401241">
        <w:rPr>
          <w:rFonts w:ascii="Times New Roman" w:hAnsi="Times New Roman" w:cs="Times New Roman"/>
          <w:sz w:val="24"/>
          <w:szCs w:val="24"/>
        </w:rPr>
        <w:t>to the bank.</w:t>
      </w:r>
    </w:p>
    <w:p w:rsidR="00214DCF" w:rsidRPr="00401241" w:rsidRDefault="00180EE7" w:rsidP="00401241">
      <w:pPr>
        <w:spacing w:line="480" w:lineRule="auto"/>
        <w:ind w:firstLine="720"/>
        <w:rPr>
          <w:rFonts w:ascii="Times New Roman" w:hAnsi="Times New Roman" w:cs="Times New Roman"/>
          <w:sz w:val="24"/>
          <w:szCs w:val="24"/>
        </w:rPr>
      </w:pPr>
      <w:r w:rsidRPr="00401241">
        <w:rPr>
          <w:rFonts w:ascii="Times New Roman" w:hAnsi="Times New Roman" w:cs="Times New Roman"/>
          <w:sz w:val="24"/>
          <w:szCs w:val="24"/>
        </w:rPr>
        <w:t xml:space="preserve">The second approach to the development of new starts is assessment. This </w:t>
      </w:r>
      <w:r w:rsidR="00912C0E" w:rsidRPr="00401241">
        <w:rPr>
          <w:rFonts w:ascii="Times New Roman" w:hAnsi="Times New Roman" w:cs="Times New Roman"/>
          <w:sz w:val="24"/>
          <w:szCs w:val="24"/>
        </w:rPr>
        <w:t xml:space="preserve">approach </w:t>
      </w:r>
      <w:r w:rsidRPr="00401241">
        <w:rPr>
          <w:rFonts w:ascii="Times New Roman" w:hAnsi="Times New Roman" w:cs="Times New Roman"/>
          <w:sz w:val="24"/>
          <w:szCs w:val="24"/>
        </w:rPr>
        <w:t>involves collecting information regarding an employee's conduct and communication capabilities and giving feedback and recommendations on the best corrective measures to take</w:t>
      </w:r>
      <w:r w:rsidR="00912C0E" w:rsidRPr="00401241">
        <w:rPr>
          <w:rFonts w:ascii="Times New Roman" w:hAnsi="Times New Roman" w:cs="Times New Roman"/>
          <w:sz w:val="24"/>
          <w:szCs w:val="24"/>
        </w:rPr>
        <w:t xml:space="preserve"> (Armstrong &amp; Taylor, 2020</w:t>
      </w:r>
      <w:r w:rsidR="002148B8" w:rsidRPr="00401241">
        <w:rPr>
          <w:rFonts w:ascii="Times New Roman" w:hAnsi="Times New Roman" w:cs="Times New Roman"/>
          <w:sz w:val="24"/>
          <w:szCs w:val="24"/>
        </w:rPr>
        <w:t>, 100</w:t>
      </w:r>
      <w:r w:rsidR="00912C0E" w:rsidRPr="00401241">
        <w:rPr>
          <w:rFonts w:ascii="Times New Roman" w:hAnsi="Times New Roman" w:cs="Times New Roman"/>
          <w:sz w:val="24"/>
          <w:szCs w:val="24"/>
        </w:rPr>
        <w:t>)</w:t>
      </w:r>
      <w:r w:rsidRPr="00401241">
        <w:rPr>
          <w:rFonts w:ascii="Times New Roman" w:hAnsi="Times New Roman" w:cs="Times New Roman"/>
          <w:sz w:val="24"/>
          <w:szCs w:val="24"/>
        </w:rPr>
        <w:t>. Different stakeholders may engineer this approach, including peer managers, fellow workmates, or bank customers.</w:t>
      </w:r>
      <w:r w:rsidR="0083620F" w:rsidRPr="00401241">
        <w:rPr>
          <w:rFonts w:ascii="Times New Roman" w:hAnsi="Times New Roman" w:cs="Times New Roman"/>
          <w:sz w:val="24"/>
          <w:szCs w:val="24"/>
        </w:rPr>
        <w:t xml:space="preserve"> This approach serves as more of a correction mechanism. To achieve its objectives, the approach requires the identification of a new employee's flaws and working towards creating an opposite behavior trajectory that favors the bank's activities. </w:t>
      </w:r>
      <w:r w:rsidR="00004172" w:rsidRPr="00401241">
        <w:rPr>
          <w:rFonts w:ascii="Times New Roman" w:hAnsi="Times New Roman" w:cs="Times New Roman"/>
          <w:sz w:val="24"/>
          <w:szCs w:val="24"/>
        </w:rPr>
        <w:t xml:space="preserve">One aspect of assessment that would be </w:t>
      </w:r>
      <w:r w:rsidR="00BB060A" w:rsidRPr="00401241">
        <w:rPr>
          <w:rFonts w:ascii="Times New Roman" w:hAnsi="Times New Roman" w:cs="Times New Roman"/>
          <w:sz w:val="24"/>
          <w:szCs w:val="24"/>
        </w:rPr>
        <w:t>helpful</w:t>
      </w:r>
      <w:r w:rsidR="00004172" w:rsidRPr="00401241">
        <w:rPr>
          <w:rFonts w:ascii="Times New Roman" w:hAnsi="Times New Roman" w:cs="Times New Roman"/>
          <w:sz w:val="24"/>
          <w:szCs w:val="24"/>
        </w:rPr>
        <w:t xml:space="preserve"> to new employees is by using the assessment centers, which employ multiple </w:t>
      </w:r>
      <w:r w:rsidR="00BB060A" w:rsidRPr="00401241">
        <w:rPr>
          <w:rFonts w:ascii="Times New Roman" w:hAnsi="Times New Roman" w:cs="Times New Roman"/>
          <w:sz w:val="24"/>
          <w:szCs w:val="24"/>
        </w:rPr>
        <w:t>raters</w:t>
      </w:r>
      <w:r w:rsidR="00004172" w:rsidRPr="00401241">
        <w:rPr>
          <w:rFonts w:ascii="Times New Roman" w:hAnsi="Times New Roman" w:cs="Times New Roman"/>
          <w:sz w:val="24"/>
          <w:szCs w:val="24"/>
        </w:rPr>
        <w:t xml:space="preserve"> to evaluate newly recruited workers’ performance from a set of exercises as they do their work </w:t>
      </w:r>
      <w:r w:rsidR="00BB060A" w:rsidRPr="00401241">
        <w:rPr>
          <w:rFonts w:ascii="Times New Roman" w:hAnsi="Times New Roman" w:cs="Times New Roman"/>
          <w:sz w:val="24"/>
          <w:szCs w:val="24"/>
        </w:rPr>
        <w:t>in a group or from off-site locations.</w:t>
      </w:r>
    </w:p>
    <w:p w:rsidR="001F519E" w:rsidRPr="00401241" w:rsidRDefault="00180EE7" w:rsidP="00401241">
      <w:pPr>
        <w:spacing w:line="480" w:lineRule="auto"/>
        <w:ind w:firstLine="720"/>
        <w:rPr>
          <w:rFonts w:ascii="Times New Roman" w:hAnsi="Times New Roman" w:cs="Times New Roman"/>
          <w:sz w:val="24"/>
          <w:szCs w:val="24"/>
        </w:rPr>
      </w:pPr>
      <w:r w:rsidRPr="00401241">
        <w:rPr>
          <w:rFonts w:ascii="Times New Roman" w:hAnsi="Times New Roman" w:cs="Times New Roman"/>
          <w:sz w:val="24"/>
          <w:szCs w:val="24"/>
        </w:rPr>
        <w:t xml:space="preserve">Job experiences form another employee development approach </w:t>
      </w:r>
      <w:r w:rsidR="004F18EB" w:rsidRPr="00401241">
        <w:rPr>
          <w:rFonts w:ascii="Times New Roman" w:hAnsi="Times New Roman" w:cs="Times New Roman"/>
          <w:sz w:val="24"/>
          <w:szCs w:val="24"/>
        </w:rPr>
        <w:t>in which</w:t>
      </w:r>
      <w:r w:rsidRPr="00401241">
        <w:rPr>
          <w:rFonts w:ascii="Times New Roman" w:hAnsi="Times New Roman" w:cs="Times New Roman"/>
          <w:sz w:val="24"/>
          <w:szCs w:val="24"/>
        </w:rPr>
        <w:t xml:space="preserve"> a combination of problems, relationships, tasks, and demands facilitates employees' development</w:t>
      </w:r>
      <w:r w:rsidR="00912C0E" w:rsidRPr="00401241">
        <w:rPr>
          <w:rFonts w:ascii="Times New Roman" w:hAnsi="Times New Roman" w:cs="Times New Roman"/>
          <w:sz w:val="24"/>
          <w:szCs w:val="24"/>
        </w:rPr>
        <w:t xml:space="preserve"> (Page-Tickell, 2018</w:t>
      </w:r>
      <w:r w:rsidR="002148B8" w:rsidRPr="00401241">
        <w:rPr>
          <w:rFonts w:ascii="Times New Roman" w:hAnsi="Times New Roman" w:cs="Times New Roman"/>
          <w:sz w:val="24"/>
          <w:szCs w:val="24"/>
        </w:rPr>
        <w:t>, 15</w:t>
      </w:r>
      <w:r w:rsidR="00912C0E" w:rsidRPr="00401241">
        <w:rPr>
          <w:rFonts w:ascii="Times New Roman" w:hAnsi="Times New Roman" w:cs="Times New Roman"/>
          <w:sz w:val="24"/>
          <w:szCs w:val="24"/>
        </w:rPr>
        <w:t>)</w:t>
      </w:r>
      <w:r w:rsidRPr="00401241">
        <w:rPr>
          <w:rFonts w:ascii="Times New Roman" w:hAnsi="Times New Roman" w:cs="Times New Roman"/>
          <w:sz w:val="24"/>
          <w:szCs w:val="24"/>
        </w:rPr>
        <w:t xml:space="preserve">. In this case, an assumption is made that the development process is likely to be more effective when the recruited employee's skills and competencies do not entirely match the requirements for the position. </w:t>
      </w:r>
      <w:r w:rsidR="004F18EB" w:rsidRPr="00401241">
        <w:rPr>
          <w:rFonts w:ascii="Times New Roman" w:hAnsi="Times New Roman" w:cs="Times New Roman"/>
          <w:sz w:val="24"/>
          <w:szCs w:val="24"/>
        </w:rPr>
        <w:t xml:space="preserve">To explain this, one must assume that an individual's skills before landing the job are insufficient and require to be stretched further to accommodate the job requirements and new workplace experiences. </w:t>
      </w:r>
      <w:r w:rsidR="002148B8" w:rsidRPr="00401241">
        <w:rPr>
          <w:rFonts w:ascii="Times New Roman" w:hAnsi="Times New Roman" w:cs="Times New Roman"/>
          <w:sz w:val="24"/>
          <w:szCs w:val="24"/>
        </w:rPr>
        <w:t>T</w:t>
      </w:r>
      <w:r w:rsidR="004F18EB" w:rsidRPr="00401241">
        <w:rPr>
          <w:rFonts w:ascii="Times New Roman" w:hAnsi="Times New Roman" w:cs="Times New Roman"/>
          <w:sz w:val="24"/>
          <w:szCs w:val="24"/>
        </w:rPr>
        <w:t>he employee must develop a perception that the job experiences are aimed to produce a positive impact for this approach to be successful</w:t>
      </w:r>
      <w:r w:rsidR="00B4683A" w:rsidRPr="00401241">
        <w:rPr>
          <w:rFonts w:ascii="Times New Roman" w:hAnsi="Times New Roman" w:cs="Times New Roman"/>
          <w:sz w:val="24"/>
          <w:szCs w:val="24"/>
        </w:rPr>
        <w:t xml:space="preserve"> (Page-Tickell, 2018, 18)</w:t>
      </w:r>
      <w:r w:rsidR="004F18EB" w:rsidRPr="00401241">
        <w:rPr>
          <w:rFonts w:ascii="Times New Roman" w:hAnsi="Times New Roman" w:cs="Times New Roman"/>
          <w:sz w:val="24"/>
          <w:szCs w:val="24"/>
        </w:rPr>
        <w:t xml:space="preserve">. </w:t>
      </w:r>
      <w:r w:rsidRPr="00401241">
        <w:rPr>
          <w:rFonts w:ascii="Times New Roman" w:hAnsi="Times New Roman" w:cs="Times New Roman"/>
          <w:sz w:val="24"/>
          <w:szCs w:val="24"/>
        </w:rPr>
        <w:t xml:space="preserve">For example, the management may implement job enlargement by allocating </w:t>
      </w:r>
      <w:r w:rsidRPr="00401241">
        <w:rPr>
          <w:rFonts w:ascii="Times New Roman" w:hAnsi="Times New Roman" w:cs="Times New Roman"/>
          <w:sz w:val="24"/>
          <w:szCs w:val="24"/>
        </w:rPr>
        <w:lastRenderedPageBreak/>
        <w:t>additional responsibilities to an employee's regular work, such as switching roles with individuals from other departments within the workstation or allocating a special project to the employee. In some other cases, the employee may be assigned temporarily to another bank or related organization to widen their knowledge.</w:t>
      </w:r>
    </w:p>
    <w:p w:rsidR="001F519E" w:rsidRPr="00401241" w:rsidRDefault="00180EE7" w:rsidP="00401241">
      <w:pPr>
        <w:spacing w:line="480" w:lineRule="auto"/>
        <w:ind w:firstLine="720"/>
        <w:rPr>
          <w:rFonts w:ascii="Times New Roman" w:hAnsi="Times New Roman" w:cs="Times New Roman"/>
          <w:sz w:val="24"/>
          <w:szCs w:val="24"/>
        </w:rPr>
      </w:pPr>
      <w:r w:rsidRPr="00401241">
        <w:rPr>
          <w:rFonts w:ascii="Times New Roman" w:hAnsi="Times New Roman" w:cs="Times New Roman"/>
          <w:sz w:val="24"/>
          <w:szCs w:val="24"/>
        </w:rPr>
        <w:t xml:space="preserve">Lastly, </w:t>
      </w:r>
      <w:r w:rsidR="003838B9" w:rsidRPr="00401241">
        <w:rPr>
          <w:rFonts w:ascii="Times New Roman" w:hAnsi="Times New Roman" w:cs="Times New Roman"/>
          <w:sz w:val="24"/>
          <w:szCs w:val="24"/>
        </w:rPr>
        <w:t>employee development may be achieved using the interpersonal relationships approach, which depicts that a newly acquired employee relates with the organization's most experienced workers and learn from them</w:t>
      </w:r>
      <w:r w:rsidR="00912C0E" w:rsidRPr="00401241">
        <w:rPr>
          <w:rFonts w:ascii="Times New Roman" w:hAnsi="Times New Roman" w:cs="Times New Roman"/>
          <w:sz w:val="24"/>
          <w:szCs w:val="24"/>
        </w:rPr>
        <w:t xml:space="preserve"> (</w:t>
      </w:r>
      <w:r w:rsidR="00912C0E" w:rsidRPr="00401241">
        <w:rPr>
          <w:rFonts w:ascii="Times New Roman" w:hAnsi="Times New Roman" w:cs="Times New Roman"/>
          <w:color w:val="222222"/>
          <w:sz w:val="24"/>
          <w:szCs w:val="24"/>
          <w:shd w:val="clear" w:color="auto" w:fill="FFFFFF"/>
        </w:rPr>
        <w:t>Carbery &amp; Cross, 2015</w:t>
      </w:r>
      <w:r w:rsidR="00B4683A" w:rsidRPr="00401241">
        <w:rPr>
          <w:rFonts w:ascii="Times New Roman" w:hAnsi="Times New Roman" w:cs="Times New Roman"/>
          <w:color w:val="222222"/>
          <w:sz w:val="24"/>
          <w:szCs w:val="24"/>
          <w:shd w:val="clear" w:color="auto" w:fill="FFFFFF"/>
        </w:rPr>
        <w:t>, 80</w:t>
      </w:r>
      <w:r w:rsidR="00912C0E" w:rsidRPr="00401241">
        <w:rPr>
          <w:rFonts w:ascii="Times New Roman" w:hAnsi="Times New Roman" w:cs="Times New Roman"/>
          <w:color w:val="222222"/>
          <w:sz w:val="24"/>
          <w:szCs w:val="24"/>
          <w:shd w:val="clear" w:color="auto" w:fill="FFFFFF"/>
        </w:rPr>
        <w:t>)</w:t>
      </w:r>
      <w:r w:rsidR="003838B9" w:rsidRPr="00401241">
        <w:rPr>
          <w:rFonts w:ascii="Times New Roman" w:hAnsi="Times New Roman" w:cs="Times New Roman"/>
          <w:sz w:val="24"/>
          <w:szCs w:val="24"/>
        </w:rPr>
        <w:t xml:space="preserve">. This approach may be in the form of coaching or mentorships. On mentorship, a more experienced senior firm employee assists the inexperienced workforce in aligning with the firm's expectations. For this program to be successful, it requires a similarity in terms of personality such that the mentor may align to some extent with the employee's behavior. Coaching is primarily done by a peer manager who works to instill an employee's </w:t>
      </w:r>
      <w:r w:rsidR="00A15309" w:rsidRPr="00401241">
        <w:rPr>
          <w:rFonts w:ascii="Times New Roman" w:hAnsi="Times New Roman" w:cs="Times New Roman"/>
          <w:sz w:val="24"/>
          <w:szCs w:val="24"/>
        </w:rPr>
        <w:t>motivation, skill</w:t>
      </w:r>
      <w:r w:rsidR="003838B9" w:rsidRPr="00401241">
        <w:rPr>
          <w:rFonts w:ascii="Times New Roman" w:hAnsi="Times New Roman" w:cs="Times New Roman"/>
          <w:sz w:val="24"/>
          <w:szCs w:val="24"/>
        </w:rPr>
        <w:t xml:space="preserve"> development and offer reinforcements. A coach may work one-on-one with the worker, </w:t>
      </w:r>
      <w:r w:rsidR="00A15309" w:rsidRPr="00401241">
        <w:rPr>
          <w:rFonts w:ascii="Times New Roman" w:hAnsi="Times New Roman" w:cs="Times New Roman"/>
          <w:sz w:val="24"/>
          <w:szCs w:val="24"/>
        </w:rPr>
        <w:t>assist the worker in learning more independently, and provide resources, including courses and job experiences.</w:t>
      </w:r>
    </w:p>
    <w:p w:rsidR="00A15309" w:rsidRPr="00401241" w:rsidRDefault="00180EE7" w:rsidP="00401241">
      <w:pPr>
        <w:spacing w:line="480" w:lineRule="auto"/>
        <w:ind w:firstLine="720"/>
        <w:jc w:val="center"/>
        <w:rPr>
          <w:rFonts w:ascii="Times New Roman" w:hAnsi="Times New Roman" w:cs="Times New Roman"/>
          <w:b/>
          <w:bCs/>
          <w:sz w:val="24"/>
          <w:szCs w:val="24"/>
        </w:rPr>
      </w:pPr>
      <w:r w:rsidRPr="00401241">
        <w:rPr>
          <w:rFonts w:ascii="Times New Roman" w:hAnsi="Times New Roman" w:cs="Times New Roman"/>
          <w:b/>
          <w:bCs/>
          <w:sz w:val="24"/>
          <w:szCs w:val="24"/>
        </w:rPr>
        <w:t>Recommendations</w:t>
      </w:r>
    </w:p>
    <w:p w:rsidR="00004172" w:rsidRPr="00401241" w:rsidRDefault="00180EE7" w:rsidP="00401241">
      <w:pPr>
        <w:spacing w:line="480" w:lineRule="auto"/>
        <w:ind w:firstLine="720"/>
        <w:rPr>
          <w:rFonts w:ascii="Times New Roman" w:hAnsi="Times New Roman" w:cs="Times New Roman"/>
          <w:sz w:val="24"/>
          <w:szCs w:val="24"/>
        </w:rPr>
      </w:pPr>
      <w:r w:rsidRPr="00401241">
        <w:rPr>
          <w:rFonts w:ascii="Times New Roman" w:hAnsi="Times New Roman" w:cs="Times New Roman"/>
          <w:sz w:val="24"/>
          <w:szCs w:val="24"/>
        </w:rPr>
        <w:t xml:space="preserve">Considering that the employee development case study targets Xtra bank of Ireland, the following would improve the effectiveness of the employee development process. First, the bank must combine two of the above development strategies. These would be the formal education and assessments to ensure that every recruited individual achieves the efficiency needed in discharging their duties. The two approaches should be done simultaneously and </w:t>
      </w:r>
      <w:r w:rsidR="009167CF" w:rsidRPr="00401241">
        <w:rPr>
          <w:rFonts w:ascii="Times New Roman" w:hAnsi="Times New Roman" w:cs="Times New Roman"/>
          <w:sz w:val="24"/>
          <w:szCs w:val="24"/>
        </w:rPr>
        <w:t>coordinative</w:t>
      </w:r>
      <w:r w:rsidRPr="00401241">
        <w:rPr>
          <w:rFonts w:ascii="Times New Roman" w:hAnsi="Times New Roman" w:cs="Times New Roman"/>
          <w:sz w:val="24"/>
          <w:szCs w:val="24"/>
        </w:rPr>
        <w:t xml:space="preserve"> to ensure that the employee obtains skills and efficiency simultaneously. For instance, while the employee is being trained on effective communication skills, he would be given a role that involves talking and dealing more with the customers to practice the learned techniques. This </w:t>
      </w:r>
      <w:r w:rsidRPr="00401241">
        <w:rPr>
          <w:rFonts w:ascii="Times New Roman" w:hAnsi="Times New Roman" w:cs="Times New Roman"/>
          <w:sz w:val="24"/>
          <w:szCs w:val="24"/>
        </w:rPr>
        <w:lastRenderedPageBreak/>
        <w:t xml:space="preserve">would prevent the scenarios where an employee is trained then forgets the contents bringing the need for retraining. In addition to the two approaches, the bank should add job rotation within the development matrix to ensure that the employees </w:t>
      </w:r>
      <w:r w:rsidR="0070022E" w:rsidRPr="00401241">
        <w:rPr>
          <w:rFonts w:ascii="Times New Roman" w:hAnsi="Times New Roman" w:cs="Times New Roman"/>
          <w:sz w:val="24"/>
          <w:szCs w:val="24"/>
        </w:rPr>
        <w:t>can work in several positions with different employees.</w:t>
      </w:r>
    </w:p>
    <w:p w:rsidR="0070022E" w:rsidRPr="00401241" w:rsidRDefault="00180EE7" w:rsidP="00401241">
      <w:pPr>
        <w:spacing w:line="480" w:lineRule="auto"/>
        <w:ind w:firstLine="720"/>
        <w:jc w:val="center"/>
        <w:rPr>
          <w:rFonts w:ascii="Times New Roman" w:hAnsi="Times New Roman" w:cs="Times New Roman"/>
          <w:b/>
          <w:bCs/>
          <w:sz w:val="24"/>
          <w:szCs w:val="24"/>
        </w:rPr>
      </w:pPr>
      <w:r w:rsidRPr="00401241">
        <w:rPr>
          <w:rFonts w:ascii="Times New Roman" w:hAnsi="Times New Roman" w:cs="Times New Roman"/>
          <w:b/>
          <w:bCs/>
          <w:sz w:val="24"/>
          <w:szCs w:val="24"/>
        </w:rPr>
        <w:t>Career Development</w:t>
      </w:r>
    </w:p>
    <w:p w:rsidR="007C52B3" w:rsidRPr="00401241" w:rsidRDefault="00180EE7" w:rsidP="00401241">
      <w:pPr>
        <w:spacing w:line="480" w:lineRule="auto"/>
        <w:ind w:firstLine="720"/>
        <w:rPr>
          <w:rFonts w:ascii="Times New Roman" w:hAnsi="Times New Roman" w:cs="Times New Roman"/>
          <w:sz w:val="24"/>
          <w:szCs w:val="24"/>
        </w:rPr>
      </w:pPr>
      <w:r w:rsidRPr="00401241">
        <w:rPr>
          <w:rFonts w:ascii="Times New Roman" w:hAnsi="Times New Roman" w:cs="Times New Roman"/>
          <w:sz w:val="24"/>
          <w:szCs w:val="24"/>
        </w:rPr>
        <w:t>The process of career development is crucial to both the employees and the bank. Proper career development would enable the bank to get the talent it needs, retain it, and lower workers' frustrations</w:t>
      </w:r>
      <w:r w:rsidR="00912C0E" w:rsidRPr="00401241">
        <w:rPr>
          <w:rFonts w:ascii="Times New Roman" w:hAnsi="Times New Roman" w:cs="Times New Roman"/>
          <w:sz w:val="24"/>
          <w:szCs w:val="24"/>
        </w:rPr>
        <w:t xml:space="preserve"> (</w:t>
      </w:r>
      <w:r w:rsidR="00912C0E" w:rsidRPr="00401241">
        <w:rPr>
          <w:rFonts w:ascii="Times New Roman" w:hAnsi="Times New Roman" w:cs="Times New Roman"/>
          <w:color w:val="222222"/>
          <w:sz w:val="24"/>
          <w:szCs w:val="24"/>
          <w:shd w:val="clear" w:color="auto" w:fill="FFFFFF"/>
        </w:rPr>
        <w:t>Carbery &amp; Cross, 2015</w:t>
      </w:r>
      <w:r w:rsidR="00B4683A" w:rsidRPr="00401241">
        <w:rPr>
          <w:rFonts w:ascii="Times New Roman" w:hAnsi="Times New Roman" w:cs="Times New Roman"/>
          <w:color w:val="222222"/>
          <w:sz w:val="24"/>
          <w:szCs w:val="24"/>
          <w:shd w:val="clear" w:color="auto" w:fill="FFFFFF"/>
        </w:rPr>
        <w:t>, 25</w:t>
      </w:r>
      <w:r w:rsidR="00912C0E" w:rsidRPr="00401241">
        <w:rPr>
          <w:rFonts w:ascii="Times New Roman" w:hAnsi="Times New Roman" w:cs="Times New Roman"/>
          <w:color w:val="222222"/>
          <w:sz w:val="24"/>
          <w:szCs w:val="24"/>
          <w:shd w:val="clear" w:color="auto" w:fill="FFFFFF"/>
        </w:rPr>
        <w:t>)</w:t>
      </w:r>
      <w:r w:rsidRPr="00401241">
        <w:rPr>
          <w:rFonts w:ascii="Times New Roman" w:hAnsi="Times New Roman" w:cs="Times New Roman"/>
          <w:sz w:val="24"/>
          <w:szCs w:val="24"/>
        </w:rPr>
        <w:t xml:space="preserve">. To achieve this, the bank and the individual employees must work together. The first step would require the bank’s human resource department to identify the career needs for different positions within the bank. The bank would utilize the assessment centers to bring together </w:t>
      </w:r>
      <w:r w:rsidR="00617C59" w:rsidRPr="00401241">
        <w:rPr>
          <w:rFonts w:ascii="Times New Roman" w:hAnsi="Times New Roman" w:cs="Times New Roman"/>
          <w:sz w:val="24"/>
          <w:szCs w:val="24"/>
        </w:rPr>
        <w:t>employee groups and subject them to simulation exercises, psychological testing and depth interviews</w:t>
      </w:r>
      <w:r w:rsidR="00F52C5F">
        <w:rPr>
          <w:rFonts w:ascii="Times New Roman" w:hAnsi="Times New Roman" w:cs="Times New Roman"/>
          <w:sz w:val="24"/>
          <w:szCs w:val="24"/>
        </w:rPr>
        <w:t xml:space="preserve"> (</w:t>
      </w:r>
      <w:r w:rsidR="003B7C2F">
        <w:rPr>
          <w:rFonts w:ascii="Times New Roman" w:hAnsi="Times New Roman" w:cs="Times New Roman"/>
          <w:color w:val="222222"/>
          <w:sz w:val="24"/>
          <w:szCs w:val="24"/>
          <w:shd w:val="clear" w:color="auto" w:fill="FFFFFF"/>
        </w:rPr>
        <w:t>Hyden</w:t>
      </w:r>
      <w:r w:rsidR="00F52C5F">
        <w:rPr>
          <w:rFonts w:ascii="Times New Roman" w:hAnsi="Times New Roman" w:cs="Times New Roman"/>
          <w:color w:val="222222"/>
          <w:sz w:val="24"/>
          <w:szCs w:val="24"/>
          <w:shd w:val="clear" w:color="auto" w:fill="FFFFFF"/>
        </w:rPr>
        <w:t>, 2021, 3)</w:t>
      </w:r>
      <w:r w:rsidR="00617C59" w:rsidRPr="00401241">
        <w:rPr>
          <w:rFonts w:ascii="Times New Roman" w:hAnsi="Times New Roman" w:cs="Times New Roman"/>
          <w:sz w:val="24"/>
          <w:szCs w:val="24"/>
        </w:rPr>
        <w:t>. This step helps the workers to identify their professional goals. The second step involves the discussion with employees on the available jobs within the bank and charting the employees’ future ambitions with the bank</w:t>
      </w:r>
      <w:r w:rsidR="00912C0E" w:rsidRPr="00401241">
        <w:rPr>
          <w:rFonts w:ascii="Times New Roman" w:hAnsi="Times New Roman" w:cs="Times New Roman"/>
          <w:sz w:val="24"/>
          <w:szCs w:val="24"/>
        </w:rPr>
        <w:t xml:space="preserve"> (</w:t>
      </w:r>
      <w:r w:rsidR="00912C0E" w:rsidRPr="00401241">
        <w:rPr>
          <w:rFonts w:ascii="Times New Roman" w:hAnsi="Times New Roman" w:cs="Times New Roman"/>
          <w:color w:val="222222"/>
          <w:sz w:val="24"/>
          <w:szCs w:val="24"/>
          <w:shd w:val="clear" w:color="auto" w:fill="FFFFFF"/>
        </w:rPr>
        <w:t>Carbery &amp; Cross, 2015</w:t>
      </w:r>
      <w:r w:rsidR="00B4683A" w:rsidRPr="00401241">
        <w:rPr>
          <w:rFonts w:ascii="Times New Roman" w:hAnsi="Times New Roman" w:cs="Times New Roman"/>
          <w:color w:val="222222"/>
          <w:sz w:val="24"/>
          <w:szCs w:val="24"/>
          <w:shd w:val="clear" w:color="auto" w:fill="FFFFFF"/>
        </w:rPr>
        <w:t>, 35</w:t>
      </w:r>
      <w:r w:rsidR="00912C0E" w:rsidRPr="00401241">
        <w:rPr>
          <w:rFonts w:ascii="Times New Roman" w:hAnsi="Times New Roman" w:cs="Times New Roman"/>
          <w:color w:val="222222"/>
          <w:sz w:val="24"/>
          <w:szCs w:val="24"/>
          <w:shd w:val="clear" w:color="auto" w:fill="FFFFFF"/>
        </w:rPr>
        <w:t>)</w:t>
      </w:r>
      <w:r w:rsidR="00617C59" w:rsidRPr="00401241">
        <w:rPr>
          <w:rFonts w:ascii="Times New Roman" w:hAnsi="Times New Roman" w:cs="Times New Roman"/>
          <w:sz w:val="24"/>
          <w:szCs w:val="24"/>
        </w:rPr>
        <w:t xml:space="preserve">. Once the career goals, needs, and opportunities have been identified, the human resource department should integrate them to ensure individual ambitions align with available career opportunities. This process helps match candidates to the right jobs to promote efficiency. Regular performance appraisals would be essential to ensure no divergences occur. This is where the regular monitoring step comes in. the bank should ensure that the progress of every employee is periodically monitored to ensure that necessary support is provided to </w:t>
      </w:r>
      <w:r w:rsidR="007049E1" w:rsidRPr="00401241">
        <w:rPr>
          <w:rFonts w:ascii="Times New Roman" w:hAnsi="Times New Roman" w:cs="Times New Roman"/>
          <w:sz w:val="24"/>
          <w:szCs w:val="24"/>
        </w:rPr>
        <w:t>those that</w:t>
      </w:r>
      <w:r w:rsidR="00617C59" w:rsidRPr="00401241">
        <w:rPr>
          <w:rFonts w:ascii="Times New Roman" w:hAnsi="Times New Roman" w:cs="Times New Roman"/>
          <w:sz w:val="24"/>
          <w:szCs w:val="24"/>
        </w:rPr>
        <w:t xml:space="preserve"> require it. </w:t>
      </w:r>
    </w:p>
    <w:p w:rsidR="007049E1" w:rsidRPr="00401241" w:rsidRDefault="00180EE7" w:rsidP="00401241">
      <w:pPr>
        <w:spacing w:line="480" w:lineRule="auto"/>
        <w:ind w:firstLine="720"/>
        <w:jc w:val="center"/>
        <w:rPr>
          <w:rFonts w:ascii="Times New Roman" w:hAnsi="Times New Roman" w:cs="Times New Roman"/>
          <w:b/>
          <w:bCs/>
          <w:sz w:val="24"/>
          <w:szCs w:val="24"/>
        </w:rPr>
      </w:pPr>
      <w:r w:rsidRPr="00401241">
        <w:rPr>
          <w:rFonts w:ascii="Times New Roman" w:hAnsi="Times New Roman" w:cs="Times New Roman"/>
          <w:b/>
          <w:bCs/>
          <w:sz w:val="24"/>
          <w:szCs w:val="24"/>
        </w:rPr>
        <w:t>Benefits of Organizational Learning for Xtra Bank</w:t>
      </w:r>
    </w:p>
    <w:p w:rsidR="00355D40" w:rsidRPr="00401241" w:rsidRDefault="00180EE7" w:rsidP="00401241">
      <w:pPr>
        <w:spacing w:line="480" w:lineRule="auto"/>
        <w:ind w:firstLine="720"/>
        <w:rPr>
          <w:rFonts w:ascii="Times New Roman" w:hAnsi="Times New Roman" w:cs="Times New Roman"/>
          <w:sz w:val="24"/>
          <w:szCs w:val="24"/>
        </w:rPr>
      </w:pPr>
      <w:r w:rsidRPr="00401241">
        <w:rPr>
          <w:rFonts w:ascii="Times New Roman" w:hAnsi="Times New Roman" w:cs="Times New Roman"/>
          <w:sz w:val="24"/>
          <w:szCs w:val="24"/>
        </w:rPr>
        <w:lastRenderedPageBreak/>
        <w:t>Implementing organizational learning in the bank would help boost workers' satisfaction because every person would gain the ability to create innovative ways to make work easier and reduce burnout cases. Also, organizational learning would help Xtra bank plan for succession. It ensures that every rank within the bank has several people capable of fitting in the shoes of retiring managers and supervisors</w:t>
      </w:r>
      <w:r w:rsidR="00912C0E" w:rsidRPr="00401241">
        <w:rPr>
          <w:rFonts w:ascii="Times New Roman" w:hAnsi="Times New Roman" w:cs="Times New Roman"/>
          <w:sz w:val="24"/>
          <w:szCs w:val="24"/>
        </w:rPr>
        <w:t xml:space="preserve"> (Garavan et al., 2020</w:t>
      </w:r>
      <w:r w:rsidR="00B4683A" w:rsidRPr="00401241">
        <w:rPr>
          <w:rFonts w:ascii="Times New Roman" w:hAnsi="Times New Roman" w:cs="Times New Roman"/>
          <w:sz w:val="24"/>
          <w:szCs w:val="24"/>
        </w:rPr>
        <w:t>, 14</w:t>
      </w:r>
      <w:r w:rsidR="00912C0E" w:rsidRPr="00401241">
        <w:rPr>
          <w:rFonts w:ascii="Times New Roman" w:hAnsi="Times New Roman" w:cs="Times New Roman"/>
          <w:sz w:val="24"/>
          <w:szCs w:val="24"/>
        </w:rPr>
        <w:t>)</w:t>
      </w:r>
      <w:r w:rsidRPr="00401241">
        <w:rPr>
          <w:rFonts w:ascii="Times New Roman" w:hAnsi="Times New Roman" w:cs="Times New Roman"/>
          <w:sz w:val="24"/>
          <w:szCs w:val="24"/>
        </w:rPr>
        <w:t xml:space="preserve">. With competent learning in the bank, the level of efficiency would increase due to the development of workplace collaborations which would, in turn, improve the quality of services provided to the bank's customers causing high customer satisfaction. </w:t>
      </w:r>
    </w:p>
    <w:p w:rsidR="007049E1" w:rsidRPr="00401241" w:rsidRDefault="00180EE7" w:rsidP="00401241">
      <w:pPr>
        <w:spacing w:line="480" w:lineRule="auto"/>
        <w:ind w:firstLine="720"/>
        <w:rPr>
          <w:rFonts w:ascii="Times New Roman" w:hAnsi="Times New Roman" w:cs="Times New Roman"/>
          <w:sz w:val="24"/>
          <w:szCs w:val="24"/>
        </w:rPr>
      </w:pPr>
      <w:r w:rsidRPr="00401241">
        <w:rPr>
          <w:rFonts w:ascii="Times New Roman" w:hAnsi="Times New Roman" w:cs="Times New Roman"/>
          <w:sz w:val="24"/>
          <w:szCs w:val="24"/>
        </w:rPr>
        <w:t>Again</w:t>
      </w:r>
      <w:r w:rsidR="00E04664" w:rsidRPr="00401241">
        <w:rPr>
          <w:rFonts w:ascii="Times New Roman" w:hAnsi="Times New Roman" w:cs="Times New Roman"/>
          <w:sz w:val="24"/>
          <w:szCs w:val="24"/>
        </w:rPr>
        <w:t>, organizational learning would help the bank improve employee aspirations to learn and possibly rise into leadership positions within the bank, reducing employee turnover rates</w:t>
      </w:r>
      <w:r w:rsidR="00F52C5F">
        <w:rPr>
          <w:rFonts w:ascii="Times New Roman" w:hAnsi="Times New Roman" w:cs="Times New Roman"/>
          <w:sz w:val="24"/>
          <w:szCs w:val="24"/>
        </w:rPr>
        <w:t xml:space="preserve"> (</w:t>
      </w:r>
      <w:r w:rsidR="003B7C2F">
        <w:rPr>
          <w:rFonts w:ascii="Times New Roman" w:hAnsi="Times New Roman" w:cs="Times New Roman"/>
          <w:color w:val="222222"/>
          <w:sz w:val="24"/>
          <w:szCs w:val="24"/>
          <w:shd w:val="clear" w:color="auto" w:fill="FFFFFF"/>
        </w:rPr>
        <w:t>Hyden</w:t>
      </w:r>
      <w:r w:rsidR="00F52C5F">
        <w:rPr>
          <w:rFonts w:ascii="Times New Roman" w:hAnsi="Times New Roman" w:cs="Times New Roman"/>
          <w:color w:val="222222"/>
          <w:sz w:val="24"/>
          <w:szCs w:val="24"/>
          <w:shd w:val="clear" w:color="auto" w:fill="FFFFFF"/>
        </w:rPr>
        <w:t>, 2021, 2)</w:t>
      </w:r>
      <w:r w:rsidR="00E04664" w:rsidRPr="00401241">
        <w:rPr>
          <w:rFonts w:ascii="Times New Roman" w:hAnsi="Times New Roman" w:cs="Times New Roman"/>
          <w:sz w:val="24"/>
          <w:szCs w:val="24"/>
        </w:rPr>
        <w:t xml:space="preserve">. Another benefit of organizational learning in Xtra bank would be the creation of the shared ownership </w:t>
      </w:r>
      <w:r w:rsidR="00537F29" w:rsidRPr="00401241">
        <w:rPr>
          <w:rFonts w:ascii="Times New Roman" w:hAnsi="Times New Roman" w:cs="Times New Roman"/>
          <w:sz w:val="24"/>
          <w:szCs w:val="24"/>
        </w:rPr>
        <w:t>tendency among the workers who believe that the bank is part of their life and that it must be safe from internal and external threats</w:t>
      </w:r>
      <w:r w:rsidR="00912C0E" w:rsidRPr="00401241">
        <w:rPr>
          <w:rFonts w:ascii="Times New Roman" w:hAnsi="Times New Roman" w:cs="Times New Roman"/>
          <w:sz w:val="24"/>
          <w:szCs w:val="24"/>
        </w:rPr>
        <w:t xml:space="preserve"> (Garavan et al., 2020</w:t>
      </w:r>
      <w:r w:rsidR="00B4683A" w:rsidRPr="00401241">
        <w:rPr>
          <w:rFonts w:ascii="Times New Roman" w:hAnsi="Times New Roman" w:cs="Times New Roman"/>
          <w:sz w:val="24"/>
          <w:szCs w:val="24"/>
        </w:rPr>
        <w:t>, 6</w:t>
      </w:r>
      <w:r w:rsidR="00912C0E" w:rsidRPr="00401241">
        <w:rPr>
          <w:rFonts w:ascii="Times New Roman" w:hAnsi="Times New Roman" w:cs="Times New Roman"/>
          <w:sz w:val="24"/>
          <w:szCs w:val="24"/>
        </w:rPr>
        <w:t>)</w:t>
      </w:r>
      <w:r w:rsidR="00537F29" w:rsidRPr="00401241">
        <w:rPr>
          <w:rFonts w:ascii="Times New Roman" w:hAnsi="Times New Roman" w:cs="Times New Roman"/>
          <w:sz w:val="24"/>
          <w:szCs w:val="24"/>
        </w:rPr>
        <w:t>. This would improve and maintain accountability within the bank, increasing the bank's market claim.</w:t>
      </w:r>
      <w:r w:rsidRPr="00401241">
        <w:rPr>
          <w:rFonts w:ascii="Times New Roman" w:hAnsi="Times New Roman" w:cs="Times New Roman"/>
          <w:sz w:val="24"/>
          <w:szCs w:val="24"/>
        </w:rPr>
        <w:t xml:space="preserve"> Organizational learning is crucial because it </w:t>
      </w:r>
      <w:r w:rsidR="007A174E" w:rsidRPr="00401241">
        <w:rPr>
          <w:rFonts w:ascii="Times New Roman" w:hAnsi="Times New Roman" w:cs="Times New Roman"/>
          <w:sz w:val="24"/>
          <w:szCs w:val="24"/>
        </w:rPr>
        <w:t>helps</w:t>
      </w:r>
      <w:r w:rsidRPr="00401241">
        <w:rPr>
          <w:rFonts w:ascii="Times New Roman" w:hAnsi="Times New Roman" w:cs="Times New Roman"/>
          <w:sz w:val="24"/>
          <w:szCs w:val="24"/>
        </w:rPr>
        <w:t xml:space="preserve"> the management create a culture that champions sharing ideas among the employees and creating an adaptive capacity that increases efficiency. For the bank, idea sharing would be the best option in </w:t>
      </w:r>
      <w:r w:rsidR="007A174E" w:rsidRPr="00401241">
        <w:rPr>
          <w:rFonts w:ascii="Times New Roman" w:hAnsi="Times New Roman" w:cs="Times New Roman"/>
          <w:sz w:val="24"/>
          <w:szCs w:val="24"/>
        </w:rPr>
        <w:t>c</w:t>
      </w:r>
      <w:r w:rsidRPr="00401241">
        <w:rPr>
          <w:rFonts w:ascii="Times New Roman" w:hAnsi="Times New Roman" w:cs="Times New Roman"/>
          <w:sz w:val="24"/>
          <w:szCs w:val="24"/>
        </w:rPr>
        <w:t xml:space="preserve">reating a difference and </w:t>
      </w:r>
      <w:r w:rsidR="007A174E" w:rsidRPr="00401241">
        <w:rPr>
          <w:rFonts w:ascii="Times New Roman" w:hAnsi="Times New Roman" w:cs="Times New Roman"/>
          <w:sz w:val="24"/>
          <w:szCs w:val="24"/>
        </w:rPr>
        <w:t>developing a competitive</w:t>
      </w:r>
      <w:r w:rsidRPr="00401241">
        <w:rPr>
          <w:rFonts w:ascii="Times New Roman" w:hAnsi="Times New Roman" w:cs="Times New Roman"/>
          <w:sz w:val="24"/>
          <w:szCs w:val="24"/>
        </w:rPr>
        <w:t xml:space="preserve"> advantage with other players in the banking sector.</w:t>
      </w:r>
    </w:p>
    <w:p w:rsidR="00537F29" w:rsidRPr="00401241" w:rsidRDefault="00180EE7" w:rsidP="00401241">
      <w:pPr>
        <w:spacing w:line="480" w:lineRule="auto"/>
        <w:ind w:firstLine="720"/>
        <w:jc w:val="center"/>
        <w:rPr>
          <w:rFonts w:ascii="Times New Roman" w:hAnsi="Times New Roman" w:cs="Times New Roman"/>
          <w:b/>
          <w:bCs/>
          <w:sz w:val="24"/>
          <w:szCs w:val="24"/>
        </w:rPr>
      </w:pPr>
      <w:r w:rsidRPr="00401241">
        <w:rPr>
          <w:rFonts w:ascii="Times New Roman" w:hAnsi="Times New Roman" w:cs="Times New Roman"/>
          <w:b/>
          <w:bCs/>
          <w:sz w:val="24"/>
          <w:szCs w:val="24"/>
        </w:rPr>
        <w:t>Implications of HR policies on Learning and Development</w:t>
      </w:r>
    </w:p>
    <w:p w:rsidR="00F412AD" w:rsidRPr="00401241" w:rsidRDefault="00180EE7" w:rsidP="00401241">
      <w:pPr>
        <w:spacing w:line="480" w:lineRule="auto"/>
        <w:ind w:firstLine="720"/>
        <w:rPr>
          <w:rFonts w:ascii="Times New Roman" w:hAnsi="Times New Roman" w:cs="Times New Roman"/>
          <w:sz w:val="24"/>
          <w:szCs w:val="24"/>
        </w:rPr>
      </w:pPr>
      <w:r w:rsidRPr="00401241">
        <w:rPr>
          <w:rFonts w:ascii="Times New Roman" w:hAnsi="Times New Roman" w:cs="Times New Roman"/>
          <w:sz w:val="24"/>
          <w:szCs w:val="24"/>
        </w:rPr>
        <w:t xml:space="preserve">Like in all other organizations, the learning and development process in Xtra banks would be affected by the various HR policies. For instance, the safety and health policy in the HR department would regulate the process of job rotation to ensure that the inexperience of an individual in a certain role within the bank does not lead to a security breach which would </w:t>
      </w:r>
      <w:r w:rsidRPr="00401241">
        <w:rPr>
          <w:rFonts w:ascii="Times New Roman" w:hAnsi="Times New Roman" w:cs="Times New Roman"/>
          <w:sz w:val="24"/>
          <w:szCs w:val="24"/>
        </w:rPr>
        <w:lastRenderedPageBreak/>
        <w:t>expose other employees and customers at risk. Second, HR's policy on employment classification would also limit the formal education approach since an employee would be required to conform to certain educational programs depending on the classification of the job he qualified for</w:t>
      </w:r>
      <w:r w:rsidR="00912C0E" w:rsidRPr="00401241">
        <w:rPr>
          <w:rFonts w:ascii="Times New Roman" w:hAnsi="Times New Roman" w:cs="Times New Roman"/>
          <w:sz w:val="24"/>
          <w:szCs w:val="24"/>
        </w:rPr>
        <w:t xml:space="preserve"> (</w:t>
      </w:r>
      <w:r w:rsidR="00912C0E" w:rsidRPr="00401241">
        <w:rPr>
          <w:rFonts w:ascii="Times New Roman" w:hAnsi="Times New Roman" w:cs="Times New Roman"/>
          <w:color w:val="222222"/>
          <w:sz w:val="24"/>
          <w:szCs w:val="24"/>
          <w:shd w:val="clear" w:color="auto" w:fill="FFFFFF"/>
        </w:rPr>
        <w:t>Carbery &amp; Cross, 2015</w:t>
      </w:r>
      <w:r w:rsidR="00B4683A" w:rsidRPr="00401241">
        <w:rPr>
          <w:rFonts w:ascii="Times New Roman" w:hAnsi="Times New Roman" w:cs="Times New Roman"/>
          <w:color w:val="222222"/>
          <w:sz w:val="24"/>
          <w:szCs w:val="24"/>
          <w:shd w:val="clear" w:color="auto" w:fill="FFFFFF"/>
        </w:rPr>
        <w:t>, 60</w:t>
      </w:r>
      <w:r w:rsidR="00912C0E" w:rsidRPr="00401241">
        <w:rPr>
          <w:rFonts w:ascii="Times New Roman" w:hAnsi="Times New Roman" w:cs="Times New Roman"/>
          <w:color w:val="222222"/>
          <w:sz w:val="24"/>
          <w:szCs w:val="24"/>
          <w:shd w:val="clear" w:color="auto" w:fill="FFFFFF"/>
        </w:rPr>
        <w:t>)</w:t>
      </w:r>
      <w:r w:rsidRPr="00401241">
        <w:rPr>
          <w:rFonts w:ascii="Times New Roman" w:hAnsi="Times New Roman" w:cs="Times New Roman"/>
          <w:sz w:val="24"/>
          <w:szCs w:val="24"/>
        </w:rPr>
        <w:t xml:space="preserve">. In addition, the policy on sexual harassment would regulate various learning and development strategies such as the coaching and mentorships programs to ensure that the rights of the employees are not violated. This means that every step of learning and development must conform to the </w:t>
      </w:r>
      <w:r w:rsidR="00635504" w:rsidRPr="00401241">
        <w:rPr>
          <w:rFonts w:ascii="Times New Roman" w:hAnsi="Times New Roman" w:cs="Times New Roman"/>
          <w:sz w:val="24"/>
          <w:szCs w:val="24"/>
        </w:rPr>
        <w:t>HR department's policies without deviations.</w:t>
      </w:r>
    </w:p>
    <w:p w:rsidR="00F412AD" w:rsidRPr="00401241" w:rsidRDefault="00180EE7" w:rsidP="00401241">
      <w:pPr>
        <w:spacing w:line="480" w:lineRule="auto"/>
        <w:ind w:firstLine="720"/>
        <w:rPr>
          <w:rFonts w:ascii="Times New Roman" w:hAnsi="Times New Roman" w:cs="Times New Roman"/>
          <w:sz w:val="24"/>
          <w:szCs w:val="24"/>
        </w:rPr>
      </w:pPr>
      <w:r w:rsidRPr="00401241">
        <w:rPr>
          <w:rFonts w:ascii="Times New Roman" w:hAnsi="Times New Roman" w:cs="Times New Roman"/>
          <w:sz w:val="24"/>
          <w:szCs w:val="24"/>
        </w:rPr>
        <w:br w:type="page"/>
      </w:r>
    </w:p>
    <w:p w:rsidR="00537F29" w:rsidRPr="00401241" w:rsidRDefault="00CD78EA" w:rsidP="0040124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Bibliography</w:t>
      </w:r>
    </w:p>
    <w:p w:rsidR="003B7C2F" w:rsidRPr="00401241" w:rsidRDefault="003B7C2F" w:rsidP="00401241">
      <w:pPr>
        <w:spacing w:line="480" w:lineRule="auto"/>
        <w:ind w:left="720" w:hanging="720"/>
        <w:rPr>
          <w:rFonts w:ascii="Times New Roman" w:hAnsi="Times New Roman" w:cs="Times New Roman"/>
          <w:sz w:val="24"/>
          <w:szCs w:val="24"/>
        </w:rPr>
      </w:pPr>
      <w:r w:rsidRPr="00401241">
        <w:rPr>
          <w:rFonts w:ascii="Times New Roman" w:hAnsi="Times New Roman" w:cs="Times New Roman"/>
          <w:sz w:val="24"/>
          <w:szCs w:val="24"/>
        </w:rPr>
        <w:t>Armstrong, M. and Taylor, S., 2020. Armstrong's handbook of human resource management practice. 15th Edition, Kogan Page, London.</w:t>
      </w:r>
    </w:p>
    <w:p w:rsidR="003B7C2F" w:rsidRPr="00401241" w:rsidRDefault="003B7C2F" w:rsidP="00401241">
      <w:pPr>
        <w:spacing w:line="480" w:lineRule="auto"/>
        <w:ind w:left="720" w:hanging="720"/>
        <w:rPr>
          <w:rFonts w:ascii="Times New Roman" w:hAnsi="Times New Roman" w:cs="Times New Roman"/>
          <w:color w:val="222222"/>
          <w:sz w:val="24"/>
          <w:szCs w:val="24"/>
          <w:shd w:val="clear" w:color="auto" w:fill="FFFFFF"/>
        </w:rPr>
      </w:pPr>
      <w:r w:rsidRPr="00401241">
        <w:rPr>
          <w:rFonts w:ascii="Times New Roman" w:hAnsi="Times New Roman" w:cs="Times New Roman"/>
          <w:color w:val="222222"/>
          <w:sz w:val="24"/>
          <w:szCs w:val="24"/>
          <w:shd w:val="clear" w:color="auto" w:fill="FFFFFF"/>
        </w:rPr>
        <w:t>Carbery, R. and Cross, C., 2015. chapter review questions. </w:t>
      </w:r>
      <w:r w:rsidRPr="00401241">
        <w:rPr>
          <w:rFonts w:ascii="Times New Roman" w:hAnsi="Times New Roman" w:cs="Times New Roman"/>
          <w:i/>
          <w:iCs/>
          <w:color w:val="222222"/>
          <w:sz w:val="24"/>
          <w:szCs w:val="24"/>
          <w:shd w:val="clear" w:color="auto" w:fill="FFFFFF"/>
        </w:rPr>
        <w:t>Human Resource Development: A Concise Introduction</w:t>
      </w:r>
      <w:r w:rsidRPr="00401241">
        <w:rPr>
          <w:rFonts w:ascii="Times New Roman" w:hAnsi="Times New Roman" w:cs="Times New Roman"/>
          <w:color w:val="222222"/>
          <w:sz w:val="24"/>
          <w:szCs w:val="24"/>
          <w:shd w:val="clear" w:color="auto" w:fill="FFFFFF"/>
        </w:rPr>
        <w:t>, p.80.</w:t>
      </w:r>
      <w:r w:rsidRPr="00401241">
        <w:rPr>
          <w:rFonts w:ascii="Times New Roman" w:hAnsi="Times New Roman" w:cs="Times New Roman"/>
          <w:sz w:val="24"/>
          <w:szCs w:val="24"/>
        </w:rPr>
        <w:t xml:space="preserve"> Palgrave.</w:t>
      </w:r>
    </w:p>
    <w:p w:rsidR="003B7C2F" w:rsidRPr="00401241" w:rsidRDefault="003B7C2F" w:rsidP="00401241">
      <w:pPr>
        <w:spacing w:line="480" w:lineRule="auto"/>
        <w:ind w:left="720" w:hanging="720"/>
        <w:rPr>
          <w:rFonts w:ascii="Times New Roman" w:hAnsi="Times New Roman" w:cs="Times New Roman"/>
          <w:sz w:val="24"/>
          <w:szCs w:val="24"/>
        </w:rPr>
      </w:pPr>
      <w:r w:rsidRPr="00401241">
        <w:rPr>
          <w:rFonts w:ascii="Times New Roman" w:hAnsi="Times New Roman" w:cs="Times New Roman"/>
          <w:sz w:val="24"/>
          <w:szCs w:val="24"/>
        </w:rPr>
        <w:t>Garavan T.N., Hogan C., and amp; Cahir-O'Donnell A. 2020. Learning and Development in Organizations: Strategy, Evidence, and Practice. Oak Tree Press.</w:t>
      </w:r>
    </w:p>
    <w:p w:rsidR="003B7C2F" w:rsidRPr="00401241" w:rsidRDefault="003B7C2F" w:rsidP="00401241">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Hyden, D., 2021. Learning and Development Resources: Learning and Development Strategy and Policy. </w:t>
      </w:r>
      <w:r>
        <w:rPr>
          <w:rFonts w:ascii="Times New Roman" w:hAnsi="Times New Roman" w:cs="Times New Roman"/>
          <w:i/>
          <w:iCs/>
          <w:color w:val="222222"/>
          <w:sz w:val="24"/>
          <w:szCs w:val="24"/>
          <w:shd w:val="clear" w:color="auto" w:fill="FFFFFF"/>
        </w:rPr>
        <w:t xml:space="preserve">Chartered Institute of Personnel and Development (CIPD. </w:t>
      </w:r>
      <w:hyperlink r:id="rId6" w:history="1">
        <w:r w:rsidRPr="000E270C">
          <w:rPr>
            <w:rStyle w:val="Hyperlink"/>
            <w:rFonts w:ascii="Times New Roman" w:hAnsi="Times New Roman" w:cs="Times New Roman"/>
            <w:sz w:val="24"/>
            <w:szCs w:val="24"/>
            <w:shd w:val="clear" w:color="auto" w:fill="FFFFFF"/>
          </w:rPr>
          <w:t>https://www.cipd.co.uk/knowledge/strategy/development/factsheet</w:t>
        </w:r>
      </w:hyperlink>
    </w:p>
    <w:p w:rsidR="003B7C2F" w:rsidRPr="00401241" w:rsidRDefault="003B7C2F" w:rsidP="00401241">
      <w:pPr>
        <w:spacing w:line="480" w:lineRule="auto"/>
        <w:ind w:left="720" w:hanging="720"/>
        <w:rPr>
          <w:rFonts w:ascii="Times New Roman" w:hAnsi="Times New Roman" w:cs="Times New Roman"/>
          <w:sz w:val="24"/>
          <w:szCs w:val="24"/>
        </w:rPr>
      </w:pPr>
      <w:r w:rsidRPr="00401241">
        <w:rPr>
          <w:rFonts w:ascii="Times New Roman" w:hAnsi="Times New Roman" w:cs="Times New Roman"/>
          <w:color w:val="222222"/>
          <w:sz w:val="24"/>
          <w:szCs w:val="24"/>
          <w:shd w:val="clear" w:color="auto" w:fill="FFFFFF"/>
        </w:rPr>
        <w:t xml:space="preserve">Mbama, C.I. and Ezepue, P.O., 2018. Digital banking, customer experience, and bank financial performance: UK customers' perceptions. </w:t>
      </w:r>
      <w:r w:rsidRPr="00401241">
        <w:rPr>
          <w:rFonts w:ascii="Times New Roman" w:hAnsi="Times New Roman" w:cs="Times New Roman"/>
          <w:i/>
          <w:iCs/>
          <w:color w:val="222222"/>
          <w:sz w:val="24"/>
          <w:szCs w:val="24"/>
          <w:shd w:val="clear" w:color="auto" w:fill="FFFFFF"/>
        </w:rPr>
        <w:t>International Journal of Bank Marketing</w:t>
      </w:r>
      <w:r w:rsidRPr="00401241">
        <w:rPr>
          <w:rFonts w:ascii="Times New Roman" w:hAnsi="Times New Roman" w:cs="Times New Roman"/>
          <w:color w:val="222222"/>
          <w:sz w:val="24"/>
          <w:szCs w:val="24"/>
          <w:shd w:val="clear" w:color="auto" w:fill="FFFFFF"/>
        </w:rPr>
        <w:t>.</w:t>
      </w:r>
    </w:p>
    <w:p w:rsidR="003B7C2F" w:rsidRDefault="003B7C2F" w:rsidP="00401241">
      <w:pPr>
        <w:spacing w:line="480" w:lineRule="auto"/>
        <w:ind w:left="720" w:hanging="720"/>
        <w:rPr>
          <w:rFonts w:ascii="Times New Roman" w:hAnsi="Times New Roman" w:cs="Times New Roman"/>
          <w:color w:val="222222"/>
          <w:sz w:val="24"/>
          <w:szCs w:val="24"/>
          <w:shd w:val="clear" w:color="auto" w:fill="FFFFFF"/>
        </w:rPr>
      </w:pPr>
      <w:r w:rsidRPr="00401241">
        <w:rPr>
          <w:rFonts w:ascii="Times New Roman" w:hAnsi="Times New Roman" w:cs="Times New Roman"/>
          <w:color w:val="222222"/>
          <w:sz w:val="24"/>
          <w:szCs w:val="24"/>
          <w:shd w:val="clear" w:color="auto" w:fill="FFFFFF"/>
        </w:rPr>
        <w:t>Page-Tickell, R., 2018. </w:t>
      </w:r>
      <w:r w:rsidRPr="00401241">
        <w:rPr>
          <w:rFonts w:ascii="Times New Roman" w:hAnsi="Times New Roman" w:cs="Times New Roman"/>
          <w:i/>
          <w:iCs/>
          <w:color w:val="222222"/>
          <w:sz w:val="24"/>
          <w:szCs w:val="24"/>
          <w:shd w:val="clear" w:color="auto" w:fill="FFFFFF"/>
        </w:rPr>
        <w:t>Learning and Development: A Practical Introduction</w:t>
      </w:r>
      <w:r w:rsidRPr="00401241">
        <w:rPr>
          <w:rFonts w:ascii="Times New Roman" w:hAnsi="Times New Roman" w:cs="Times New Roman"/>
          <w:color w:val="222222"/>
          <w:sz w:val="24"/>
          <w:szCs w:val="24"/>
          <w:shd w:val="clear" w:color="auto" w:fill="FFFFFF"/>
        </w:rPr>
        <w:t>. Kogan Page Publishers.</w:t>
      </w:r>
    </w:p>
    <w:sectPr w:rsidR="003B7C2F" w:rsidSect="008A752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757" w:rsidRDefault="001D6757">
      <w:pPr>
        <w:spacing w:after="0" w:line="240" w:lineRule="auto"/>
      </w:pPr>
      <w:r>
        <w:separator/>
      </w:r>
    </w:p>
  </w:endnote>
  <w:endnote w:type="continuationSeparator" w:id="1">
    <w:p w:rsidR="001D6757" w:rsidRDefault="001D67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757" w:rsidRDefault="001D6757">
      <w:pPr>
        <w:spacing w:after="0" w:line="240" w:lineRule="auto"/>
      </w:pPr>
      <w:r>
        <w:separator/>
      </w:r>
    </w:p>
  </w:footnote>
  <w:footnote w:type="continuationSeparator" w:id="1">
    <w:p w:rsidR="001D6757" w:rsidRDefault="001D67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899199850"/>
      <w:docPartObj>
        <w:docPartGallery w:val="Page Numbers (Top of Page)"/>
        <w:docPartUnique/>
      </w:docPartObj>
    </w:sdtPr>
    <w:sdtEndPr>
      <w:rPr>
        <w:noProof/>
      </w:rPr>
    </w:sdtEndPr>
    <w:sdtContent>
      <w:p w:rsidR="0081422E" w:rsidRPr="00355D40" w:rsidRDefault="00180EE7" w:rsidP="00CD78EA">
        <w:pPr>
          <w:pStyle w:val="Header"/>
          <w:rPr>
            <w:rFonts w:ascii="Times New Roman" w:hAnsi="Times New Roman" w:cs="Times New Roman"/>
            <w:sz w:val="24"/>
            <w:szCs w:val="24"/>
          </w:rPr>
        </w:pPr>
        <w:r w:rsidRPr="00355D40">
          <w:rPr>
            <w:rFonts w:ascii="Times New Roman" w:hAnsi="Times New Roman" w:cs="Times New Roman"/>
            <w:sz w:val="24"/>
            <w:szCs w:val="24"/>
          </w:rPr>
          <w:t xml:space="preserve"> Learning and Development Case Study   </w:t>
        </w:r>
        <w:r w:rsidR="003B75F1" w:rsidRPr="00355D40">
          <w:rPr>
            <w:rFonts w:ascii="Times New Roman" w:hAnsi="Times New Roman" w:cs="Times New Roman"/>
            <w:sz w:val="24"/>
            <w:szCs w:val="24"/>
          </w:rPr>
          <w:fldChar w:fldCharType="begin"/>
        </w:r>
        <w:r w:rsidR="00E04664" w:rsidRPr="00355D40">
          <w:rPr>
            <w:rFonts w:ascii="Times New Roman" w:hAnsi="Times New Roman" w:cs="Times New Roman"/>
            <w:sz w:val="24"/>
            <w:szCs w:val="24"/>
          </w:rPr>
          <w:instrText xml:space="preserve"> PAGE   \* MERGEFORMAT </w:instrText>
        </w:r>
        <w:r w:rsidR="003B75F1" w:rsidRPr="00355D40">
          <w:rPr>
            <w:rFonts w:ascii="Times New Roman" w:hAnsi="Times New Roman" w:cs="Times New Roman"/>
            <w:sz w:val="24"/>
            <w:szCs w:val="24"/>
          </w:rPr>
          <w:fldChar w:fldCharType="separate"/>
        </w:r>
        <w:r w:rsidR="008207F5">
          <w:rPr>
            <w:rFonts w:ascii="Times New Roman" w:hAnsi="Times New Roman" w:cs="Times New Roman"/>
            <w:noProof/>
            <w:sz w:val="24"/>
            <w:szCs w:val="24"/>
          </w:rPr>
          <w:t>10</w:t>
        </w:r>
        <w:r w:rsidR="003B75F1" w:rsidRPr="00355D40">
          <w:rPr>
            <w:rFonts w:ascii="Times New Roman" w:hAnsi="Times New Roman" w:cs="Times New Roman"/>
            <w:noProof/>
            <w:sz w:val="24"/>
            <w:szCs w:val="24"/>
          </w:rPr>
          <w:fldChar w:fldCharType="end"/>
        </w:r>
      </w:p>
    </w:sdtContent>
  </w:sdt>
  <w:p w:rsidR="0081422E" w:rsidRPr="00355D40" w:rsidRDefault="0081422E">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footnotePr>
    <w:footnote w:id="0"/>
    <w:footnote w:id="1"/>
  </w:footnotePr>
  <w:endnotePr>
    <w:endnote w:id="0"/>
    <w:endnote w:id="1"/>
  </w:endnotePr>
  <w:compat/>
  <w:rsids>
    <w:rsidRoot w:val="0081422E"/>
    <w:rsid w:val="00004172"/>
    <w:rsid w:val="00180EE7"/>
    <w:rsid w:val="001D6757"/>
    <w:rsid w:val="001E5949"/>
    <w:rsid w:val="001F519E"/>
    <w:rsid w:val="002148B8"/>
    <w:rsid w:val="00214DCF"/>
    <w:rsid w:val="0024406A"/>
    <w:rsid w:val="00262A51"/>
    <w:rsid w:val="003006F6"/>
    <w:rsid w:val="0031025E"/>
    <w:rsid w:val="00355D40"/>
    <w:rsid w:val="003742F1"/>
    <w:rsid w:val="003838B9"/>
    <w:rsid w:val="00386D27"/>
    <w:rsid w:val="003B109E"/>
    <w:rsid w:val="003B75F1"/>
    <w:rsid w:val="003B7C2F"/>
    <w:rsid w:val="003C6FAA"/>
    <w:rsid w:val="003E5ABF"/>
    <w:rsid w:val="00401241"/>
    <w:rsid w:val="004023BC"/>
    <w:rsid w:val="004E309D"/>
    <w:rsid w:val="004F18EB"/>
    <w:rsid w:val="00537F29"/>
    <w:rsid w:val="005448F7"/>
    <w:rsid w:val="005A63BA"/>
    <w:rsid w:val="00617C59"/>
    <w:rsid w:val="006211D1"/>
    <w:rsid w:val="00635504"/>
    <w:rsid w:val="006C1014"/>
    <w:rsid w:val="0070022E"/>
    <w:rsid w:val="007049E1"/>
    <w:rsid w:val="00791B79"/>
    <w:rsid w:val="007A174E"/>
    <w:rsid w:val="007C52B3"/>
    <w:rsid w:val="007F412C"/>
    <w:rsid w:val="0081422E"/>
    <w:rsid w:val="008171A2"/>
    <w:rsid w:val="008207F5"/>
    <w:rsid w:val="00824AD7"/>
    <w:rsid w:val="0083620F"/>
    <w:rsid w:val="008A752F"/>
    <w:rsid w:val="008C7567"/>
    <w:rsid w:val="00902E37"/>
    <w:rsid w:val="00912C0E"/>
    <w:rsid w:val="009167CF"/>
    <w:rsid w:val="009175FA"/>
    <w:rsid w:val="00A1383E"/>
    <w:rsid w:val="00A15309"/>
    <w:rsid w:val="00A66320"/>
    <w:rsid w:val="00B41973"/>
    <w:rsid w:val="00B4683A"/>
    <w:rsid w:val="00BA00B9"/>
    <w:rsid w:val="00BA6388"/>
    <w:rsid w:val="00BB060A"/>
    <w:rsid w:val="00BC1E8F"/>
    <w:rsid w:val="00CD78EA"/>
    <w:rsid w:val="00D74857"/>
    <w:rsid w:val="00DC1A28"/>
    <w:rsid w:val="00E04664"/>
    <w:rsid w:val="00E6637E"/>
    <w:rsid w:val="00F112D1"/>
    <w:rsid w:val="00F412AD"/>
    <w:rsid w:val="00F52C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5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22E"/>
  </w:style>
  <w:style w:type="paragraph" w:styleId="Footer">
    <w:name w:val="footer"/>
    <w:basedOn w:val="Normal"/>
    <w:link w:val="FooterChar"/>
    <w:uiPriority w:val="99"/>
    <w:unhideWhenUsed/>
    <w:rsid w:val="00814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22E"/>
  </w:style>
  <w:style w:type="character" w:styleId="Hyperlink">
    <w:name w:val="Hyperlink"/>
    <w:basedOn w:val="DefaultParagraphFont"/>
    <w:uiPriority w:val="99"/>
    <w:unhideWhenUsed/>
    <w:rsid w:val="00BA6388"/>
    <w:rPr>
      <w:color w:val="0000FF"/>
      <w:u w:val="single"/>
    </w:rPr>
  </w:style>
  <w:style w:type="character" w:customStyle="1" w:styleId="UnresolvedMention">
    <w:name w:val="Unresolved Mention"/>
    <w:basedOn w:val="DefaultParagraphFont"/>
    <w:uiPriority w:val="99"/>
    <w:semiHidden/>
    <w:unhideWhenUsed/>
    <w:rsid w:val="00F52C5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pd.co.uk/knowledge/strategy/development/factshe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2627</Words>
  <Characters>14979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2021-11-14T11:30:00Z</dcterms:created>
  <dcterms:modified xsi:type="dcterms:W3CDTF">2021-11-14T11:30:00Z</dcterms:modified>
</cp:coreProperties>
</file>